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86EB6" w14:textId="64F864D1" w:rsidR="003A08E1" w:rsidRPr="00C03EA8" w:rsidRDefault="009B0253" w:rsidP="00C03EA8">
      <w:pPr>
        <w:pStyle w:val="Kop2"/>
      </w:pPr>
      <w:r w:rsidRPr="00C03EA8">
        <w:t>O</w:t>
      </w:r>
      <w:r w:rsidR="006679FD">
        <w:t>mschrijving</w:t>
      </w:r>
      <w:r w:rsidR="00EA28E4" w:rsidRPr="00C03EA8">
        <w:t xml:space="preserve"> </w:t>
      </w:r>
      <w:r w:rsidR="006679FD">
        <w:t>woning</w:t>
      </w:r>
    </w:p>
    <w:p w14:paraId="184B82D3" w14:textId="02C090AC" w:rsidR="003A08E1" w:rsidRDefault="00217A44" w:rsidP="000D6B7E">
      <w:pPr>
        <w:spacing w:line="288" w:lineRule="auto"/>
        <w:rPr>
          <w:sz w:val="24"/>
          <w:szCs w:val="24"/>
        </w:rPr>
      </w:pPr>
      <w:bookmarkStart w:id="0" w:name="OLE_LINK8"/>
      <w:proofErr w:type="spellStart"/>
      <w:r w:rsidRPr="00217A44">
        <w:rPr>
          <w:sz w:val="24"/>
          <w:szCs w:val="24"/>
        </w:rPr>
        <w:t>Animi</w:t>
      </w:r>
      <w:proofErr w:type="spellEnd"/>
      <w:r w:rsidRPr="00217A44">
        <w:rPr>
          <w:sz w:val="24"/>
          <w:szCs w:val="24"/>
        </w:rPr>
        <w:t xml:space="preserve"> </w:t>
      </w:r>
      <w:proofErr w:type="spellStart"/>
      <w:r w:rsidRPr="00217A44">
        <w:rPr>
          <w:sz w:val="24"/>
          <w:szCs w:val="24"/>
        </w:rPr>
        <w:t>debitis</w:t>
      </w:r>
      <w:proofErr w:type="spellEnd"/>
      <w:r w:rsidRPr="00217A44">
        <w:rPr>
          <w:sz w:val="24"/>
          <w:szCs w:val="24"/>
        </w:rPr>
        <w:t xml:space="preserve"> </w:t>
      </w:r>
      <w:proofErr w:type="spellStart"/>
      <w:r w:rsidRPr="00217A44">
        <w:rPr>
          <w:sz w:val="24"/>
          <w:szCs w:val="24"/>
        </w:rPr>
        <w:t>reiciendis</w:t>
      </w:r>
      <w:proofErr w:type="spellEnd"/>
      <w:r w:rsidRPr="00217A44">
        <w:rPr>
          <w:sz w:val="24"/>
          <w:szCs w:val="24"/>
        </w:rPr>
        <w:t xml:space="preserve"> et ad </w:t>
      </w:r>
      <w:proofErr w:type="spellStart"/>
      <w:r w:rsidRPr="00217A44">
        <w:rPr>
          <w:sz w:val="24"/>
          <w:szCs w:val="24"/>
        </w:rPr>
        <w:t>voluptatem</w:t>
      </w:r>
      <w:proofErr w:type="spellEnd"/>
      <w:r w:rsidRPr="00217A44">
        <w:rPr>
          <w:sz w:val="24"/>
          <w:szCs w:val="24"/>
        </w:rPr>
        <w:t xml:space="preserve">. </w:t>
      </w:r>
      <w:proofErr w:type="spellStart"/>
      <w:r w:rsidRPr="00217A44">
        <w:rPr>
          <w:sz w:val="24"/>
          <w:szCs w:val="24"/>
        </w:rPr>
        <w:t>Sed</w:t>
      </w:r>
      <w:proofErr w:type="spellEnd"/>
      <w:r w:rsidRPr="00217A44">
        <w:rPr>
          <w:sz w:val="24"/>
          <w:szCs w:val="24"/>
        </w:rPr>
        <w:t xml:space="preserve"> ex </w:t>
      </w:r>
      <w:proofErr w:type="spellStart"/>
      <w:r w:rsidRPr="00217A44">
        <w:rPr>
          <w:sz w:val="24"/>
          <w:szCs w:val="24"/>
        </w:rPr>
        <w:t>quod</w:t>
      </w:r>
      <w:proofErr w:type="spellEnd"/>
      <w:r w:rsidRPr="00217A44">
        <w:rPr>
          <w:sz w:val="24"/>
          <w:szCs w:val="24"/>
        </w:rPr>
        <w:t xml:space="preserve"> non </w:t>
      </w:r>
      <w:proofErr w:type="spellStart"/>
      <w:r w:rsidRPr="00217A44">
        <w:rPr>
          <w:sz w:val="24"/>
          <w:szCs w:val="24"/>
        </w:rPr>
        <w:t>temporibus</w:t>
      </w:r>
      <w:proofErr w:type="spellEnd"/>
      <w:r w:rsidRPr="00217A44">
        <w:rPr>
          <w:sz w:val="24"/>
          <w:szCs w:val="24"/>
        </w:rPr>
        <w:t xml:space="preserve"> ut </w:t>
      </w:r>
      <w:proofErr w:type="spellStart"/>
      <w:r w:rsidRPr="00217A44">
        <w:rPr>
          <w:sz w:val="24"/>
          <w:szCs w:val="24"/>
        </w:rPr>
        <w:t>laudantium</w:t>
      </w:r>
      <w:proofErr w:type="spellEnd"/>
      <w:r w:rsidRPr="00217A44">
        <w:rPr>
          <w:sz w:val="24"/>
          <w:szCs w:val="24"/>
        </w:rPr>
        <w:t xml:space="preserve">. </w:t>
      </w:r>
      <w:proofErr w:type="spellStart"/>
      <w:r w:rsidRPr="00217A44">
        <w:rPr>
          <w:sz w:val="24"/>
          <w:szCs w:val="24"/>
        </w:rPr>
        <w:t>Maiores</w:t>
      </w:r>
      <w:proofErr w:type="spellEnd"/>
      <w:r w:rsidRPr="00217A44">
        <w:rPr>
          <w:sz w:val="24"/>
          <w:szCs w:val="24"/>
        </w:rPr>
        <w:t xml:space="preserve"> </w:t>
      </w:r>
      <w:proofErr w:type="spellStart"/>
      <w:r w:rsidRPr="00217A44">
        <w:rPr>
          <w:sz w:val="24"/>
          <w:szCs w:val="24"/>
        </w:rPr>
        <w:t>ipsum</w:t>
      </w:r>
      <w:proofErr w:type="spellEnd"/>
      <w:r w:rsidRPr="00217A44">
        <w:rPr>
          <w:sz w:val="24"/>
          <w:szCs w:val="24"/>
        </w:rPr>
        <w:t xml:space="preserve"> </w:t>
      </w:r>
      <w:proofErr w:type="spellStart"/>
      <w:r w:rsidRPr="00217A44">
        <w:rPr>
          <w:sz w:val="24"/>
          <w:szCs w:val="24"/>
        </w:rPr>
        <w:t>corrupti</w:t>
      </w:r>
      <w:proofErr w:type="spellEnd"/>
      <w:r w:rsidRPr="00217A44">
        <w:rPr>
          <w:sz w:val="24"/>
          <w:szCs w:val="24"/>
        </w:rPr>
        <w:t xml:space="preserve"> </w:t>
      </w:r>
      <w:proofErr w:type="spellStart"/>
      <w:r w:rsidRPr="00217A44">
        <w:rPr>
          <w:sz w:val="24"/>
          <w:szCs w:val="24"/>
        </w:rPr>
        <w:t>dolor</w:t>
      </w:r>
      <w:proofErr w:type="spellEnd"/>
      <w:r w:rsidRPr="00217A44">
        <w:rPr>
          <w:sz w:val="24"/>
          <w:szCs w:val="24"/>
        </w:rPr>
        <w:t xml:space="preserve"> </w:t>
      </w:r>
      <w:proofErr w:type="spellStart"/>
      <w:r w:rsidRPr="00217A44">
        <w:rPr>
          <w:sz w:val="24"/>
          <w:szCs w:val="24"/>
        </w:rPr>
        <w:t>rerum</w:t>
      </w:r>
      <w:proofErr w:type="spellEnd"/>
      <w:r w:rsidRPr="00217A44">
        <w:rPr>
          <w:sz w:val="24"/>
          <w:szCs w:val="24"/>
        </w:rPr>
        <w:t xml:space="preserve"> </w:t>
      </w:r>
      <w:proofErr w:type="spellStart"/>
      <w:r w:rsidRPr="00217A44">
        <w:rPr>
          <w:sz w:val="24"/>
          <w:szCs w:val="24"/>
        </w:rPr>
        <w:t>quis</w:t>
      </w:r>
      <w:proofErr w:type="spellEnd"/>
      <w:r w:rsidRPr="00217A44">
        <w:rPr>
          <w:sz w:val="24"/>
          <w:szCs w:val="24"/>
        </w:rPr>
        <w:t xml:space="preserve"> </w:t>
      </w:r>
      <w:proofErr w:type="spellStart"/>
      <w:r w:rsidRPr="00217A44">
        <w:rPr>
          <w:sz w:val="24"/>
          <w:szCs w:val="24"/>
        </w:rPr>
        <w:t>autem</w:t>
      </w:r>
      <w:proofErr w:type="spellEnd"/>
      <w:r w:rsidRPr="00217A44">
        <w:rPr>
          <w:sz w:val="24"/>
          <w:szCs w:val="24"/>
        </w:rPr>
        <w:t xml:space="preserve"> </w:t>
      </w:r>
      <w:proofErr w:type="spellStart"/>
      <w:r w:rsidRPr="00217A44">
        <w:rPr>
          <w:sz w:val="24"/>
          <w:szCs w:val="24"/>
        </w:rPr>
        <w:t>autem</w:t>
      </w:r>
      <w:proofErr w:type="spellEnd"/>
      <w:r w:rsidRPr="00217A44">
        <w:rPr>
          <w:sz w:val="24"/>
          <w:szCs w:val="24"/>
        </w:rPr>
        <w:t xml:space="preserve"> </w:t>
      </w:r>
      <w:proofErr w:type="spellStart"/>
      <w:r w:rsidRPr="00217A44">
        <w:rPr>
          <w:sz w:val="24"/>
          <w:szCs w:val="24"/>
        </w:rPr>
        <w:t>porro</w:t>
      </w:r>
      <w:proofErr w:type="spellEnd"/>
      <w:r w:rsidRPr="00217A44">
        <w:rPr>
          <w:sz w:val="24"/>
          <w:szCs w:val="24"/>
        </w:rPr>
        <w:t xml:space="preserve"> </w:t>
      </w:r>
      <w:proofErr w:type="spellStart"/>
      <w:r w:rsidRPr="00217A44">
        <w:rPr>
          <w:sz w:val="24"/>
          <w:szCs w:val="24"/>
        </w:rPr>
        <w:t>porro</w:t>
      </w:r>
      <w:proofErr w:type="spellEnd"/>
      <w:r w:rsidRPr="00217A44">
        <w:rPr>
          <w:sz w:val="24"/>
          <w:szCs w:val="24"/>
        </w:rPr>
        <w:t xml:space="preserve"> </w:t>
      </w:r>
      <w:proofErr w:type="spellStart"/>
      <w:r w:rsidRPr="00217A44">
        <w:rPr>
          <w:sz w:val="24"/>
          <w:szCs w:val="24"/>
        </w:rPr>
        <w:t>ea</w:t>
      </w:r>
      <w:proofErr w:type="spellEnd"/>
      <w:r w:rsidRPr="00217A44">
        <w:rPr>
          <w:sz w:val="24"/>
          <w:szCs w:val="24"/>
        </w:rPr>
        <w:t xml:space="preserve"> </w:t>
      </w:r>
      <w:proofErr w:type="spellStart"/>
      <w:r w:rsidRPr="00217A44">
        <w:rPr>
          <w:sz w:val="24"/>
          <w:szCs w:val="24"/>
        </w:rPr>
        <w:t>dolorem</w:t>
      </w:r>
      <w:proofErr w:type="spellEnd"/>
      <w:r w:rsidRPr="00217A44">
        <w:rPr>
          <w:sz w:val="24"/>
          <w:szCs w:val="24"/>
        </w:rPr>
        <w:t xml:space="preserve"> </w:t>
      </w:r>
      <w:proofErr w:type="spellStart"/>
      <w:r w:rsidRPr="00217A44">
        <w:rPr>
          <w:sz w:val="24"/>
          <w:szCs w:val="24"/>
        </w:rPr>
        <w:t>quos</w:t>
      </w:r>
      <w:proofErr w:type="spellEnd"/>
      <w:r w:rsidRPr="00217A44">
        <w:rPr>
          <w:sz w:val="24"/>
          <w:szCs w:val="24"/>
        </w:rPr>
        <w:t xml:space="preserve"> non </w:t>
      </w:r>
      <w:proofErr w:type="spellStart"/>
      <w:r w:rsidRPr="00217A44">
        <w:rPr>
          <w:sz w:val="24"/>
          <w:szCs w:val="24"/>
        </w:rPr>
        <w:t>rerum</w:t>
      </w:r>
      <w:proofErr w:type="spellEnd"/>
      <w:r w:rsidRPr="00217A44">
        <w:rPr>
          <w:sz w:val="24"/>
          <w:szCs w:val="24"/>
        </w:rPr>
        <w:t xml:space="preserve"> </w:t>
      </w:r>
      <w:proofErr w:type="spellStart"/>
      <w:r w:rsidRPr="00217A44">
        <w:rPr>
          <w:sz w:val="24"/>
          <w:szCs w:val="24"/>
        </w:rPr>
        <w:t>consectetur</w:t>
      </w:r>
      <w:proofErr w:type="spellEnd"/>
      <w:r w:rsidRPr="00217A44">
        <w:rPr>
          <w:sz w:val="24"/>
          <w:szCs w:val="24"/>
        </w:rPr>
        <w:t xml:space="preserve">. </w:t>
      </w:r>
      <w:proofErr w:type="spellStart"/>
      <w:r w:rsidRPr="00217A44">
        <w:rPr>
          <w:sz w:val="24"/>
          <w:szCs w:val="24"/>
        </w:rPr>
        <w:t>Commodi</w:t>
      </w:r>
      <w:proofErr w:type="spellEnd"/>
      <w:r w:rsidRPr="00217A44">
        <w:rPr>
          <w:sz w:val="24"/>
          <w:szCs w:val="24"/>
        </w:rPr>
        <w:t xml:space="preserve"> </w:t>
      </w:r>
      <w:proofErr w:type="spellStart"/>
      <w:r w:rsidRPr="00217A44">
        <w:rPr>
          <w:sz w:val="24"/>
          <w:szCs w:val="24"/>
        </w:rPr>
        <w:t>voluptatibus</w:t>
      </w:r>
      <w:proofErr w:type="spellEnd"/>
      <w:r w:rsidRPr="00217A44">
        <w:rPr>
          <w:sz w:val="24"/>
          <w:szCs w:val="24"/>
        </w:rPr>
        <w:t xml:space="preserve"> </w:t>
      </w:r>
      <w:proofErr w:type="spellStart"/>
      <w:r w:rsidRPr="00217A44">
        <w:rPr>
          <w:sz w:val="24"/>
          <w:szCs w:val="24"/>
        </w:rPr>
        <w:t>velit</w:t>
      </w:r>
      <w:proofErr w:type="spellEnd"/>
      <w:r w:rsidRPr="00217A44">
        <w:rPr>
          <w:sz w:val="24"/>
          <w:szCs w:val="24"/>
        </w:rPr>
        <w:t xml:space="preserve"> </w:t>
      </w:r>
      <w:proofErr w:type="spellStart"/>
      <w:r w:rsidRPr="00217A44">
        <w:rPr>
          <w:sz w:val="24"/>
          <w:szCs w:val="24"/>
        </w:rPr>
        <w:t>assumenda</w:t>
      </w:r>
      <w:proofErr w:type="spellEnd"/>
      <w:r w:rsidRPr="00217A44">
        <w:rPr>
          <w:sz w:val="24"/>
          <w:szCs w:val="24"/>
        </w:rPr>
        <w:t xml:space="preserve"> </w:t>
      </w:r>
      <w:proofErr w:type="spellStart"/>
      <w:r w:rsidRPr="00217A44">
        <w:rPr>
          <w:sz w:val="24"/>
          <w:szCs w:val="24"/>
        </w:rPr>
        <w:t>dolorem</w:t>
      </w:r>
      <w:proofErr w:type="spellEnd"/>
      <w:r w:rsidRPr="00217A44">
        <w:rPr>
          <w:sz w:val="24"/>
          <w:szCs w:val="24"/>
        </w:rPr>
        <w:t xml:space="preserve"> </w:t>
      </w:r>
      <w:proofErr w:type="spellStart"/>
      <w:r w:rsidRPr="00217A44">
        <w:rPr>
          <w:sz w:val="24"/>
          <w:szCs w:val="24"/>
        </w:rPr>
        <w:t>rerum</w:t>
      </w:r>
      <w:proofErr w:type="spellEnd"/>
      <w:r w:rsidRPr="00217A44">
        <w:rPr>
          <w:sz w:val="24"/>
          <w:szCs w:val="24"/>
        </w:rPr>
        <w:t xml:space="preserve"> </w:t>
      </w:r>
      <w:proofErr w:type="spellStart"/>
      <w:r w:rsidRPr="00217A44">
        <w:rPr>
          <w:sz w:val="24"/>
          <w:szCs w:val="24"/>
        </w:rPr>
        <w:t>itaque</w:t>
      </w:r>
      <w:proofErr w:type="spellEnd"/>
      <w:r w:rsidRPr="00217A44">
        <w:rPr>
          <w:sz w:val="24"/>
          <w:szCs w:val="24"/>
        </w:rPr>
        <w:t xml:space="preserve"> </w:t>
      </w:r>
      <w:proofErr w:type="spellStart"/>
      <w:r w:rsidRPr="00217A44">
        <w:rPr>
          <w:sz w:val="24"/>
          <w:szCs w:val="24"/>
        </w:rPr>
        <w:t>laudantium</w:t>
      </w:r>
      <w:proofErr w:type="spellEnd"/>
      <w:r w:rsidRPr="00217A44">
        <w:rPr>
          <w:sz w:val="24"/>
          <w:szCs w:val="24"/>
        </w:rPr>
        <w:t xml:space="preserve"> </w:t>
      </w:r>
      <w:proofErr w:type="spellStart"/>
      <w:r w:rsidRPr="00217A44">
        <w:rPr>
          <w:sz w:val="24"/>
          <w:szCs w:val="24"/>
        </w:rPr>
        <w:t>excepturi</w:t>
      </w:r>
      <w:proofErr w:type="spellEnd"/>
      <w:r w:rsidRPr="00217A44">
        <w:rPr>
          <w:sz w:val="24"/>
          <w:szCs w:val="24"/>
        </w:rPr>
        <w:t xml:space="preserve"> ut </w:t>
      </w:r>
      <w:proofErr w:type="spellStart"/>
      <w:r w:rsidRPr="00217A44">
        <w:rPr>
          <w:sz w:val="24"/>
          <w:szCs w:val="24"/>
        </w:rPr>
        <w:t>repudiandae</w:t>
      </w:r>
      <w:proofErr w:type="spellEnd"/>
      <w:r w:rsidRPr="00217A44">
        <w:rPr>
          <w:sz w:val="24"/>
          <w:szCs w:val="24"/>
        </w:rPr>
        <w:t xml:space="preserve"> vel. Quo sint </w:t>
      </w:r>
      <w:proofErr w:type="spellStart"/>
      <w:r w:rsidRPr="00217A44">
        <w:rPr>
          <w:sz w:val="24"/>
          <w:szCs w:val="24"/>
        </w:rPr>
        <w:t>sed</w:t>
      </w:r>
      <w:proofErr w:type="spellEnd"/>
      <w:r w:rsidRPr="00217A44">
        <w:rPr>
          <w:sz w:val="24"/>
          <w:szCs w:val="24"/>
        </w:rPr>
        <w:t xml:space="preserve"> </w:t>
      </w:r>
      <w:proofErr w:type="spellStart"/>
      <w:r w:rsidRPr="00217A44">
        <w:rPr>
          <w:sz w:val="24"/>
          <w:szCs w:val="24"/>
        </w:rPr>
        <w:t>excepturi</w:t>
      </w:r>
      <w:proofErr w:type="spellEnd"/>
      <w:r w:rsidRPr="00217A44">
        <w:rPr>
          <w:sz w:val="24"/>
          <w:szCs w:val="24"/>
        </w:rPr>
        <w:t xml:space="preserve"> </w:t>
      </w:r>
      <w:proofErr w:type="spellStart"/>
      <w:r w:rsidRPr="00217A44">
        <w:rPr>
          <w:sz w:val="24"/>
          <w:szCs w:val="24"/>
        </w:rPr>
        <w:t>eum</w:t>
      </w:r>
      <w:proofErr w:type="spellEnd"/>
      <w:r w:rsidRPr="00217A44">
        <w:rPr>
          <w:sz w:val="24"/>
          <w:szCs w:val="24"/>
        </w:rPr>
        <w:t xml:space="preserve"> minima</w:t>
      </w:r>
      <w:bookmarkEnd w:id="0"/>
      <w:r w:rsidRPr="00217A44">
        <w:rPr>
          <w:sz w:val="24"/>
          <w:szCs w:val="24"/>
        </w:rPr>
        <w:t>.</w:t>
      </w:r>
    </w:p>
    <w:p w14:paraId="72496C8A" w14:textId="77777777" w:rsidR="000D6B7E" w:rsidRPr="000D6B7E" w:rsidRDefault="000D6B7E" w:rsidP="000D6B7E">
      <w:pPr>
        <w:spacing w:line="288" w:lineRule="auto"/>
        <w:rPr>
          <w:sz w:val="24"/>
          <w:szCs w:val="24"/>
        </w:rPr>
      </w:pPr>
    </w:p>
    <w:p w14:paraId="687E6466" w14:textId="378EE1AF" w:rsidR="00217A44" w:rsidRDefault="00217A44" w:rsidP="00C03EA8">
      <w:pPr>
        <w:pStyle w:val="Kop3"/>
        <w:rPr>
          <w:sz w:val="24"/>
          <w:szCs w:val="24"/>
        </w:rPr>
      </w:pPr>
      <w:bookmarkStart w:id="1" w:name="OLE_LINK11"/>
    </w:p>
    <w:tbl>
      <w:tblPr>
        <w:tblStyle w:val="Lijsttabel3-Accent31"/>
        <w:tblW w:w="8806" w:type="dxa"/>
        <w:tblLayout w:type="fixed"/>
        <w:tblLook w:val="04A0" w:firstRow="1" w:lastRow="0" w:firstColumn="1" w:lastColumn="0" w:noHBand="0" w:noVBand="1"/>
      </w:tblPr>
      <w:tblGrid>
        <w:gridCol w:w="3576"/>
        <w:gridCol w:w="5230"/>
      </w:tblGrid>
      <w:tr w:rsidR="000D6B7E" w14:paraId="185D0388" w14:textId="77777777" w:rsidTr="001C44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806" w:type="dxa"/>
            <w:gridSpan w:val="2"/>
            <w:shd w:val="clear" w:color="auto" w:fill="1B9F82"/>
          </w:tcPr>
          <w:bookmarkEnd w:id="1"/>
          <w:p w14:paraId="4C9F5A6E" w14:textId="57FF5727" w:rsidR="000D6B7E" w:rsidRPr="000D6B7E" w:rsidRDefault="000D6B7E" w:rsidP="00CC17F4">
            <w:pPr>
              <w:rPr>
                <w:szCs w:val="32"/>
              </w:rPr>
            </w:pPr>
            <w:r w:rsidRPr="000D6B7E">
              <w:rPr>
                <w:szCs w:val="32"/>
              </w:rPr>
              <w:t>Eigenschappen woning</w:t>
            </w:r>
          </w:p>
        </w:tc>
      </w:tr>
      <w:tr w:rsidR="00217A44" w14:paraId="45D65E06" w14:textId="77777777" w:rsidTr="001C4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6" w:type="dxa"/>
          </w:tcPr>
          <w:p w14:paraId="53DBFCFC" w14:textId="521B97A1" w:rsidR="00217A44" w:rsidRPr="000D6B7E" w:rsidRDefault="00217A44" w:rsidP="00CC17F4">
            <w:pPr>
              <w:rPr>
                <w:b w:val="0"/>
                <w:bCs w:val="0"/>
                <w:szCs w:val="32"/>
              </w:rPr>
            </w:pPr>
            <w:r w:rsidRPr="000D6B7E">
              <w:rPr>
                <w:b w:val="0"/>
                <w:bCs w:val="0"/>
                <w:szCs w:val="32"/>
              </w:rPr>
              <w:t>Woningtype:</w:t>
            </w:r>
          </w:p>
        </w:tc>
        <w:tc>
          <w:tcPr>
            <w:tcW w:w="5230" w:type="dxa"/>
          </w:tcPr>
          <w:p w14:paraId="398531DA" w14:textId="7043E111" w:rsidR="00217A44" w:rsidRPr="000D6B7E" w:rsidRDefault="00217A44" w:rsidP="00CC1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szCs w:val="32"/>
              </w:rPr>
            </w:pPr>
            <w:r w:rsidRPr="000D6B7E">
              <w:rPr>
                <w:szCs w:val="32"/>
              </w:rPr>
              <w:t>Vrijstaande woning</w:t>
            </w:r>
          </w:p>
        </w:tc>
      </w:tr>
      <w:tr w:rsidR="00217A44" w14:paraId="3C90FE38" w14:textId="77777777" w:rsidTr="001C444C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6" w:type="dxa"/>
          </w:tcPr>
          <w:p w14:paraId="4BE1E040" w14:textId="23C83164" w:rsidR="00217A44" w:rsidRPr="000D6B7E" w:rsidRDefault="00217A44" w:rsidP="00CC17F4">
            <w:pPr>
              <w:rPr>
                <w:b w:val="0"/>
                <w:bCs w:val="0"/>
                <w:szCs w:val="32"/>
              </w:rPr>
            </w:pPr>
            <w:r w:rsidRPr="000D6B7E">
              <w:rPr>
                <w:b w:val="0"/>
                <w:bCs w:val="0"/>
                <w:szCs w:val="32"/>
              </w:rPr>
              <w:t>Bouwjaar:</w:t>
            </w:r>
          </w:p>
        </w:tc>
        <w:tc>
          <w:tcPr>
            <w:tcW w:w="5230" w:type="dxa"/>
          </w:tcPr>
          <w:p w14:paraId="3364C973" w14:textId="0B583F9D" w:rsidR="00217A44" w:rsidRPr="000D6B7E" w:rsidRDefault="00217A44" w:rsidP="00CC1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szCs w:val="32"/>
              </w:rPr>
            </w:pPr>
            <w:r w:rsidRPr="000D6B7E">
              <w:rPr>
                <w:rFonts w:eastAsia="Times New Roman"/>
                <w:szCs w:val="32"/>
              </w:rPr>
              <w:t>1997</w:t>
            </w:r>
          </w:p>
        </w:tc>
      </w:tr>
      <w:tr w:rsidR="00217A44" w14:paraId="580D73D6" w14:textId="77777777" w:rsidTr="001C4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6" w:type="dxa"/>
          </w:tcPr>
          <w:p w14:paraId="21758216" w14:textId="3F68EF48" w:rsidR="00217A44" w:rsidRPr="000D6B7E" w:rsidRDefault="00217A44" w:rsidP="00CC17F4">
            <w:pPr>
              <w:rPr>
                <w:b w:val="0"/>
                <w:bCs w:val="0"/>
                <w:szCs w:val="32"/>
              </w:rPr>
            </w:pPr>
            <w:r w:rsidRPr="000D6B7E">
              <w:rPr>
                <w:b w:val="0"/>
                <w:bCs w:val="0"/>
                <w:szCs w:val="32"/>
              </w:rPr>
              <w:t>Woonlagen</w:t>
            </w:r>
          </w:p>
        </w:tc>
        <w:tc>
          <w:tcPr>
            <w:tcW w:w="5230" w:type="dxa"/>
          </w:tcPr>
          <w:p w14:paraId="340C545E" w14:textId="66928931" w:rsidR="00217A44" w:rsidRPr="000D6B7E" w:rsidRDefault="00217A44" w:rsidP="00CC1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szCs w:val="32"/>
              </w:rPr>
            </w:pPr>
            <w:r w:rsidRPr="000D6B7E">
              <w:rPr>
                <w:rFonts w:eastAsia="Times New Roman"/>
                <w:szCs w:val="32"/>
              </w:rPr>
              <w:t>3</w:t>
            </w:r>
          </w:p>
        </w:tc>
      </w:tr>
      <w:tr w:rsidR="00217A44" w14:paraId="76BF52C8" w14:textId="77777777" w:rsidTr="001C444C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6" w:type="dxa"/>
          </w:tcPr>
          <w:p w14:paraId="3B782906" w14:textId="571844C5" w:rsidR="00217A44" w:rsidRPr="000D6B7E" w:rsidRDefault="00217A44" w:rsidP="00CC17F4">
            <w:pPr>
              <w:rPr>
                <w:b w:val="0"/>
                <w:bCs w:val="0"/>
                <w:szCs w:val="32"/>
              </w:rPr>
            </w:pPr>
            <w:r w:rsidRPr="000D6B7E">
              <w:rPr>
                <w:b w:val="0"/>
                <w:bCs w:val="0"/>
                <w:szCs w:val="32"/>
              </w:rPr>
              <w:t>Woonoppervlak:</w:t>
            </w:r>
          </w:p>
        </w:tc>
        <w:tc>
          <w:tcPr>
            <w:tcW w:w="5230" w:type="dxa"/>
          </w:tcPr>
          <w:p w14:paraId="0BCA9B95" w14:textId="3CDD7D47" w:rsidR="00217A44" w:rsidRPr="000D6B7E" w:rsidRDefault="00217A44" w:rsidP="00CC1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32"/>
              </w:rPr>
            </w:pPr>
            <w:r w:rsidRPr="000D6B7E">
              <w:rPr>
                <w:szCs w:val="32"/>
              </w:rPr>
              <w:t>999 m</w:t>
            </w:r>
            <w:r w:rsidRPr="000D6B7E">
              <w:rPr>
                <w:szCs w:val="32"/>
                <w:vertAlign w:val="superscript"/>
              </w:rPr>
              <w:t>2</w:t>
            </w:r>
          </w:p>
        </w:tc>
      </w:tr>
    </w:tbl>
    <w:p w14:paraId="564B3463" w14:textId="77777777" w:rsidR="00217A44" w:rsidRDefault="00217A44">
      <w:pPr>
        <w:spacing w:line="288" w:lineRule="auto"/>
        <w:rPr>
          <w:sz w:val="24"/>
          <w:szCs w:val="24"/>
        </w:rPr>
      </w:pPr>
    </w:p>
    <w:p w14:paraId="1FDA48AF" w14:textId="2AB43290" w:rsidR="003A08E1" w:rsidRDefault="00D613AE">
      <w:pPr>
        <w:spacing w:line="288" w:lineRule="auto"/>
        <w:rPr>
          <w:sz w:val="24"/>
          <w:szCs w:val="24"/>
        </w:rPr>
      </w:pPr>
      <w:proofErr w:type="spellStart"/>
      <w:r w:rsidRPr="00217A44">
        <w:rPr>
          <w:sz w:val="24"/>
          <w:szCs w:val="24"/>
        </w:rPr>
        <w:t>Animi</w:t>
      </w:r>
      <w:proofErr w:type="spellEnd"/>
      <w:r w:rsidRPr="00217A44">
        <w:rPr>
          <w:sz w:val="24"/>
          <w:szCs w:val="24"/>
        </w:rPr>
        <w:t xml:space="preserve"> </w:t>
      </w:r>
      <w:proofErr w:type="spellStart"/>
      <w:r w:rsidRPr="00217A44">
        <w:rPr>
          <w:sz w:val="24"/>
          <w:szCs w:val="24"/>
        </w:rPr>
        <w:t>debitis</w:t>
      </w:r>
      <w:proofErr w:type="spellEnd"/>
      <w:r w:rsidRPr="00217A44">
        <w:rPr>
          <w:sz w:val="24"/>
          <w:szCs w:val="24"/>
        </w:rPr>
        <w:t xml:space="preserve"> </w:t>
      </w:r>
      <w:proofErr w:type="spellStart"/>
      <w:r w:rsidRPr="00217A44">
        <w:rPr>
          <w:sz w:val="24"/>
          <w:szCs w:val="24"/>
        </w:rPr>
        <w:t>reiciendis</w:t>
      </w:r>
      <w:proofErr w:type="spellEnd"/>
      <w:r w:rsidRPr="00217A44">
        <w:rPr>
          <w:sz w:val="24"/>
          <w:szCs w:val="24"/>
        </w:rPr>
        <w:t xml:space="preserve"> et ad </w:t>
      </w:r>
      <w:proofErr w:type="spellStart"/>
      <w:r w:rsidRPr="00217A44">
        <w:rPr>
          <w:sz w:val="24"/>
          <w:szCs w:val="24"/>
        </w:rPr>
        <w:t>voluptatem</w:t>
      </w:r>
      <w:proofErr w:type="spellEnd"/>
      <w:r w:rsidRPr="00217A44">
        <w:rPr>
          <w:sz w:val="24"/>
          <w:szCs w:val="24"/>
        </w:rPr>
        <w:t xml:space="preserve">. </w:t>
      </w:r>
      <w:proofErr w:type="spellStart"/>
      <w:r w:rsidRPr="00217A44">
        <w:rPr>
          <w:sz w:val="24"/>
          <w:szCs w:val="24"/>
        </w:rPr>
        <w:t>Sed</w:t>
      </w:r>
      <w:proofErr w:type="spellEnd"/>
      <w:r w:rsidRPr="00217A44">
        <w:rPr>
          <w:sz w:val="24"/>
          <w:szCs w:val="24"/>
        </w:rPr>
        <w:t xml:space="preserve"> ex </w:t>
      </w:r>
      <w:proofErr w:type="spellStart"/>
      <w:r w:rsidRPr="00217A44">
        <w:rPr>
          <w:sz w:val="24"/>
          <w:szCs w:val="24"/>
        </w:rPr>
        <w:t>quod</w:t>
      </w:r>
      <w:proofErr w:type="spellEnd"/>
      <w:r w:rsidRPr="00217A44">
        <w:rPr>
          <w:sz w:val="24"/>
          <w:szCs w:val="24"/>
        </w:rPr>
        <w:t xml:space="preserve"> non </w:t>
      </w:r>
      <w:proofErr w:type="spellStart"/>
      <w:r w:rsidRPr="00217A44">
        <w:rPr>
          <w:sz w:val="24"/>
          <w:szCs w:val="24"/>
        </w:rPr>
        <w:t>temporibus</w:t>
      </w:r>
      <w:proofErr w:type="spellEnd"/>
      <w:r w:rsidRPr="00217A44">
        <w:rPr>
          <w:sz w:val="24"/>
          <w:szCs w:val="24"/>
        </w:rPr>
        <w:t xml:space="preserve"> ut </w:t>
      </w:r>
      <w:proofErr w:type="spellStart"/>
      <w:r w:rsidRPr="00217A44">
        <w:rPr>
          <w:sz w:val="24"/>
          <w:szCs w:val="24"/>
        </w:rPr>
        <w:t>laudantium</w:t>
      </w:r>
      <w:proofErr w:type="spellEnd"/>
      <w:r w:rsidRPr="00217A44">
        <w:rPr>
          <w:sz w:val="24"/>
          <w:szCs w:val="24"/>
        </w:rPr>
        <w:t xml:space="preserve">. </w:t>
      </w:r>
      <w:proofErr w:type="spellStart"/>
      <w:r w:rsidRPr="00217A44">
        <w:rPr>
          <w:sz w:val="24"/>
          <w:szCs w:val="24"/>
        </w:rPr>
        <w:t>Maiores</w:t>
      </w:r>
      <w:proofErr w:type="spellEnd"/>
      <w:r w:rsidRPr="00217A44">
        <w:rPr>
          <w:sz w:val="24"/>
          <w:szCs w:val="24"/>
        </w:rPr>
        <w:t xml:space="preserve"> </w:t>
      </w:r>
      <w:proofErr w:type="spellStart"/>
      <w:r w:rsidRPr="00217A44">
        <w:rPr>
          <w:sz w:val="24"/>
          <w:szCs w:val="24"/>
        </w:rPr>
        <w:t>ipsum</w:t>
      </w:r>
      <w:proofErr w:type="spellEnd"/>
      <w:r w:rsidRPr="00217A44">
        <w:rPr>
          <w:sz w:val="24"/>
          <w:szCs w:val="24"/>
        </w:rPr>
        <w:t xml:space="preserve"> </w:t>
      </w:r>
      <w:proofErr w:type="spellStart"/>
      <w:r w:rsidRPr="00217A44">
        <w:rPr>
          <w:sz w:val="24"/>
          <w:szCs w:val="24"/>
        </w:rPr>
        <w:t>corrupti</w:t>
      </w:r>
      <w:proofErr w:type="spellEnd"/>
      <w:r w:rsidRPr="00217A44">
        <w:rPr>
          <w:sz w:val="24"/>
          <w:szCs w:val="24"/>
        </w:rPr>
        <w:t xml:space="preserve"> </w:t>
      </w:r>
      <w:proofErr w:type="spellStart"/>
      <w:r w:rsidRPr="00217A44">
        <w:rPr>
          <w:sz w:val="24"/>
          <w:szCs w:val="24"/>
        </w:rPr>
        <w:t>dolor</w:t>
      </w:r>
      <w:proofErr w:type="spellEnd"/>
      <w:r w:rsidRPr="00217A44">
        <w:rPr>
          <w:sz w:val="24"/>
          <w:szCs w:val="24"/>
        </w:rPr>
        <w:t xml:space="preserve"> </w:t>
      </w:r>
      <w:proofErr w:type="spellStart"/>
      <w:r w:rsidRPr="00217A44">
        <w:rPr>
          <w:sz w:val="24"/>
          <w:szCs w:val="24"/>
        </w:rPr>
        <w:t>rerum</w:t>
      </w:r>
      <w:proofErr w:type="spellEnd"/>
      <w:r w:rsidRPr="00217A44">
        <w:rPr>
          <w:sz w:val="24"/>
          <w:szCs w:val="24"/>
        </w:rPr>
        <w:t xml:space="preserve"> </w:t>
      </w:r>
      <w:proofErr w:type="spellStart"/>
      <w:r w:rsidRPr="00217A44">
        <w:rPr>
          <w:sz w:val="24"/>
          <w:szCs w:val="24"/>
        </w:rPr>
        <w:t>quis</w:t>
      </w:r>
      <w:proofErr w:type="spellEnd"/>
      <w:r w:rsidRPr="00217A44">
        <w:rPr>
          <w:sz w:val="24"/>
          <w:szCs w:val="24"/>
        </w:rPr>
        <w:t xml:space="preserve"> </w:t>
      </w:r>
      <w:proofErr w:type="spellStart"/>
      <w:r w:rsidRPr="00217A44">
        <w:rPr>
          <w:sz w:val="24"/>
          <w:szCs w:val="24"/>
        </w:rPr>
        <w:t>autem</w:t>
      </w:r>
      <w:proofErr w:type="spellEnd"/>
      <w:r w:rsidRPr="00217A44">
        <w:rPr>
          <w:sz w:val="24"/>
          <w:szCs w:val="24"/>
        </w:rPr>
        <w:t xml:space="preserve"> </w:t>
      </w:r>
      <w:proofErr w:type="spellStart"/>
      <w:r w:rsidRPr="00217A44">
        <w:rPr>
          <w:sz w:val="24"/>
          <w:szCs w:val="24"/>
        </w:rPr>
        <w:t>autem</w:t>
      </w:r>
      <w:proofErr w:type="spellEnd"/>
      <w:r w:rsidRPr="00217A44">
        <w:rPr>
          <w:sz w:val="24"/>
          <w:szCs w:val="24"/>
        </w:rPr>
        <w:t xml:space="preserve"> </w:t>
      </w:r>
      <w:proofErr w:type="spellStart"/>
      <w:r w:rsidRPr="00217A44">
        <w:rPr>
          <w:sz w:val="24"/>
          <w:szCs w:val="24"/>
        </w:rPr>
        <w:t>porro</w:t>
      </w:r>
      <w:proofErr w:type="spellEnd"/>
      <w:r w:rsidRPr="00217A44">
        <w:rPr>
          <w:sz w:val="24"/>
          <w:szCs w:val="24"/>
        </w:rPr>
        <w:t xml:space="preserve"> </w:t>
      </w:r>
      <w:proofErr w:type="spellStart"/>
      <w:r w:rsidRPr="00217A44">
        <w:rPr>
          <w:sz w:val="24"/>
          <w:szCs w:val="24"/>
        </w:rPr>
        <w:t>porro</w:t>
      </w:r>
      <w:proofErr w:type="spellEnd"/>
      <w:r w:rsidRPr="00217A44">
        <w:rPr>
          <w:sz w:val="24"/>
          <w:szCs w:val="24"/>
        </w:rPr>
        <w:t xml:space="preserve"> </w:t>
      </w:r>
      <w:proofErr w:type="spellStart"/>
      <w:r w:rsidRPr="00217A44">
        <w:rPr>
          <w:sz w:val="24"/>
          <w:szCs w:val="24"/>
        </w:rPr>
        <w:t>ea</w:t>
      </w:r>
      <w:proofErr w:type="spellEnd"/>
      <w:r w:rsidRPr="00217A44">
        <w:rPr>
          <w:sz w:val="24"/>
          <w:szCs w:val="24"/>
        </w:rPr>
        <w:t xml:space="preserve"> </w:t>
      </w:r>
      <w:proofErr w:type="spellStart"/>
      <w:r w:rsidRPr="00217A44">
        <w:rPr>
          <w:sz w:val="24"/>
          <w:szCs w:val="24"/>
        </w:rPr>
        <w:t>dolorem</w:t>
      </w:r>
      <w:proofErr w:type="spellEnd"/>
      <w:r w:rsidRPr="00217A44">
        <w:rPr>
          <w:sz w:val="24"/>
          <w:szCs w:val="24"/>
        </w:rPr>
        <w:t xml:space="preserve"> </w:t>
      </w:r>
      <w:proofErr w:type="spellStart"/>
      <w:r w:rsidRPr="00217A44">
        <w:rPr>
          <w:sz w:val="24"/>
          <w:szCs w:val="24"/>
        </w:rPr>
        <w:t>quos</w:t>
      </w:r>
      <w:proofErr w:type="spellEnd"/>
      <w:r w:rsidRPr="00217A44">
        <w:rPr>
          <w:sz w:val="24"/>
          <w:szCs w:val="24"/>
        </w:rPr>
        <w:t xml:space="preserve"> non </w:t>
      </w:r>
      <w:proofErr w:type="spellStart"/>
      <w:r w:rsidRPr="00217A44">
        <w:rPr>
          <w:sz w:val="24"/>
          <w:szCs w:val="24"/>
        </w:rPr>
        <w:t>rerum</w:t>
      </w:r>
      <w:proofErr w:type="spellEnd"/>
      <w:r w:rsidRPr="00217A44">
        <w:rPr>
          <w:sz w:val="24"/>
          <w:szCs w:val="24"/>
        </w:rPr>
        <w:t xml:space="preserve"> </w:t>
      </w:r>
      <w:proofErr w:type="spellStart"/>
      <w:r w:rsidRPr="00217A44">
        <w:rPr>
          <w:sz w:val="24"/>
          <w:szCs w:val="24"/>
        </w:rPr>
        <w:t>consectetur</w:t>
      </w:r>
      <w:proofErr w:type="spellEnd"/>
      <w:r w:rsidRPr="00217A44">
        <w:rPr>
          <w:sz w:val="24"/>
          <w:szCs w:val="24"/>
        </w:rPr>
        <w:t xml:space="preserve">. </w:t>
      </w:r>
      <w:proofErr w:type="spellStart"/>
      <w:r w:rsidRPr="00217A44">
        <w:rPr>
          <w:sz w:val="24"/>
          <w:szCs w:val="24"/>
        </w:rPr>
        <w:t>Commodi</w:t>
      </w:r>
      <w:proofErr w:type="spellEnd"/>
      <w:r w:rsidRPr="00217A44">
        <w:rPr>
          <w:sz w:val="24"/>
          <w:szCs w:val="24"/>
        </w:rPr>
        <w:t xml:space="preserve"> </w:t>
      </w:r>
      <w:proofErr w:type="spellStart"/>
      <w:r w:rsidRPr="00217A44">
        <w:rPr>
          <w:sz w:val="24"/>
          <w:szCs w:val="24"/>
        </w:rPr>
        <w:t>voluptatibus</w:t>
      </w:r>
      <w:proofErr w:type="spellEnd"/>
      <w:r w:rsidRPr="00217A44">
        <w:rPr>
          <w:sz w:val="24"/>
          <w:szCs w:val="24"/>
        </w:rPr>
        <w:t xml:space="preserve"> </w:t>
      </w:r>
      <w:proofErr w:type="spellStart"/>
      <w:r w:rsidRPr="00217A44">
        <w:rPr>
          <w:sz w:val="24"/>
          <w:szCs w:val="24"/>
        </w:rPr>
        <w:t>velit</w:t>
      </w:r>
      <w:proofErr w:type="spellEnd"/>
      <w:r w:rsidRPr="00217A44">
        <w:rPr>
          <w:sz w:val="24"/>
          <w:szCs w:val="24"/>
        </w:rPr>
        <w:t xml:space="preserve"> </w:t>
      </w:r>
      <w:proofErr w:type="spellStart"/>
      <w:r w:rsidRPr="00217A44">
        <w:rPr>
          <w:sz w:val="24"/>
          <w:szCs w:val="24"/>
        </w:rPr>
        <w:t>assumenda</w:t>
      </w:r>
      <w:proofErr w:type="spellEnd"/>
      <w:r w:rsidRPr="00217A44">
        <w:rPr>
          <w:sz w:val="24"/>
          <w:szCs w:val="24"/>
        </w:rPr>
        <w:t xml:space="preserve"> </w:t>
      </w:r>
      <w:proofErr w:type="spellStart"/>
      <w:r w:rsidRPr="00217A44">
        <w:rPr>
          <w:sz w:val="24"/>
          <w:szCs w:val="24"/>
        </w:rPr>
        <w:t>dolorem</w:t>
      </w:r>
      <w:proofErr w:type="spellEnd"/>
      <w:r w:rsidRPr="00217A44">
        <w:rPr>
          <w:sz w:val="24"/>
          <w:szCs w:val="24"/>
        </w:rPr>
        <w:t xml:space="preserve"> </w:t>
      </w:r>
      <w:proofErr w:type="spellStart"/>
      <w:r w:rsidRPr="00217A44">
        <w:rPr>
          <w:sz w:val="24"/>
          <w:szCs w:val="24"/>
        </w:rPr>
        <w:t>rerum</w:t>
      </w:r>
      <w:proofErr w:type="spellEnd"/>
      <w:r w:rsidRPr="00217A44">
        <w:rPr>
          <w:sz w:val="24"/>
          <w:szCs w:val="24"/>
        </w:rPr>
        <w:t xml:space="preserve"> </w:t>
      </w:r>
      <w:proofErr w:type="spellStart"/>
      <w:r w:rsidRPr="00217A44">
        <w:rPr>
          <w:sz w:val="24"/>
          <w:szCs w:val="24"/>
        </w:rPr>
        <w:t>itaque</w:t>
      </w:r>
      <w:proofErr w:type="spellEnd"/>
      <w:r w:rsidRPr="00217A44">
        <w:rPr>
          <w:sz w:val="24"/>
          <w:szCs w:val="24"/>
        </w:rPr>
        <w:t xml:space="preserve"> </w:t>
      </w:r>
      <w:proofErr w:type="spellStart"/>
      <w:r w:rsidRPr="00217A44">
        <w:rPr>
          <w:sz w:val="24"/>
          <w:szCs w:val="24"/>
        </w:rPr>
        <w:t>laudantium</w:t>
      </w:r>
      <w:proofErr w:type="spellEnd"/>
      <w:r w:rsidRPr="00217A44">
        <w:rPr>
          <w:sz w:val="24"/>
          <w:szCs w:val="24"/>
        </w:rPr>
        <w:t xml:space="preserve"> </w:t>
      </w:r>
      <w:proofErr w:type="spellStart"/>
      <w:r w:rsidRPr="00217A44">
        <w:rPr>
          <w:sz w:val="24"/>
          <w:szCs w:val="24"/>
        </w:rPr>
        <w:t>excepturi</w:t>
      </w:r>
      <w:proofErr w:type="spellEnd"/>
      <w:r w:rsidRPr="00217A44">
        <w:rPr>
          <w:sz w:val="24"/>
          <w:szCs w:val="24"/>
        </w:rPr>
        <w:t xml:space="preserve"> ut </w:t>
      </w:r>
      <w:proofErr w:type="spellStart"/>
      <w:r w:rsidRPr="00217A44">
        <w:rPr>
          <w:sz w:val="24"/>
          <w:szCs w:val="24"/>
        </w:rPr>
        <w:t>repudiandae</w:t>
      </w:r>
      <w:proofErr w:type="spellEnd"/>
      <w:r w:rsidRPr="00217A44">
        <w:rPr>
          <w:sz w:val="24"/>
          <w:szCs w:val="24"/>
        </w:rPr>
        <w:t xml:space="preserve"> vel. Quo sint </w:t>
      </w:r>
      <w:proofErr w:type="spellStart"/>
      <w:r w:rsidRPr="00217A44">
        <w:rPr>
          <w:sz w:val="24"/>
          <w:szCs w:val="24"/>
        </w:rPr>
        <w:t>sed</w:t>
      </w:r>
      <w:proofErr w:type="spellEnd"/>
      <w:r w:rsidRPr="00217A44">
        <w:rPr>
          <w:sz w:val="24"/>
          <w:szCs w:val="24"/>
        </w:rPr>
        <w:t xml:space="preserve"> </w:t>
      </w:r>
      <w:proofErr w:type="spellStart"/>
      <w:r w:rsidRPr="00217A44">
        <w:rPr>
          <w:sz w:val="24"/>
          <w:szCs w:val="24"/>
        </w:rPr>
        <w:t>excepturi</w:t>
      </w:r>
      <w:proofErr w:type="spellEnd"/>
      <w:r w:rsidRPr="00217A44">
        <w:rPr>
          <w:sz w:val="24"/>
          <w:szCs w:val="24"/>
        </w:rPr>
        <w:t xml:space="preserve"> </w:t>
      </w:r>
      <w:proofErr w:type="spellStart"/>
      <w:r w:rsidRPr="00217A44">
        <w:rPr>
          <w:sz w:val="24"/>
          <w:szCs w:val="24"/>
        </w:rPr>
        <w:t>eum</w:t>
      </w:r>
      <w:proofErr w:type="spellEnd"/>
      <w:r w:rsidRPr="00217A44">
        <w:rPr>
          <w:sz w:val="24"/>
          <w:szCs w:val="24"/>
        </w:rPr>
        <w:t xml:space="preserve"> minima</w:t>
      </w:r>
    </w:p>
    <w:p w14:paraId="70484D9B" w14:textId="77777777" w:rsidR="00D613AE" w:rsidRDefault="00D613AE">
      <w:pPr>
        <w:spacing w:line="288" w:lineRule="auto"/>
        <w:rPr>
          <w:sz w:val="24"/>
          <w:szCs w:val="24"/>
        </w:rPr>
      </w:pPr>
    </w:p>
    <w:p w14:paraId="2FCB85A1" w14:textId="77777777" w:rsidR="000D6B7E" w:rsidRPr="00D613AE" w:rsidRDefault="000D6B7E">
      <w:pPr>
        <w:spacing w:line="288" w:lineRule="auto"/>
        <w:rPr>
          <w:sz w:val="24"/>
          <w:szCs w:val="24"/>
        </w:rPr>
      </w:pPr>
    </w:p>
    <w:tbl>
      <w:tblPr>
        <w:tblStyle w:val="Lijsttabel3-Accent31"/>
        <w:tblW w:w="8806" w:type="dxa"/>
        <w:tblLayout w:type="fixed"/>
        <w:tblLook w:val="04A0" w:firstRow="1" w:lastRow="0" w:firstColumn="1" w:lastColumn="0" w:noHBand="0" w:noVBand="1"/>
      </w:tblPr>
      <w:tblGrid>
        <w:gridCol w:w="3576"/>
        <w:gridCol w:w="5230"/>
      </w:tblGrid>
      <w:tr w:rsidR="003A08E1" w14:paraId="7F1B377B" w14:textId="77777777" w:rsidTr="001C44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76" w:type="dxa"/>
            <w:shd w:val="clear" w:color="auto" w:fill="1B9F82"/>
          </w:tcPr>
          <w:p w14:paraId="14232AB5" w14:textId="7AFFF24F" w:rsidR="003A08E1" w:rsidRDefault="00CA6F4A">
            <w:bookmarkStart w:id="2" w:name="_Hlk210224933"/>
            <w:bookmarkStart w:id="3" w:name="OLE_LINK1"/>
            <w:r w:rsidRPr="00CA6F4A">
              <w:rPr>
                <w:rFonts w:eastAsia="Times New Roman"/>
              </w:rPr>
              <w:t>Maatregel genomen</w:t>
            </w:r>
          </w:p>
        </w:tc>
        <w:tc>
          <w:tcPr>
            <w:tcW w:w="5229" w:type="dxa"/>
            <w:shd w:val="clear" w:color="auto" w:fill="1B9F82"/>
          </w:tcPr>
          <w:p w14:paraId="242A2005" w14:textId="77777777" w:rsidR="003A08E1" w:rsidRDefault="009B02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</w:rPr>
              <w:t>Situatie voor maatregelen</w:t>
            </w:r>
          </w:p>
        </w:tc>
      </w:tr>
      <w:bookmarkEnd w:id="2"/>
      <w:tr w:rsidR="003A08E1" w14:paraId="1C9665E0" w14:textId="77777777" w:rsidTr="007447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6" w:type="dxa"/>
          </w:tcPr>
          <w:p w14:paraId="522C5774" w14:textId="77777777" w:rsidR="003A08E1" w:rsidRDefault="009B0253">
            <w:pPr>
              <w:rPr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>Dak</w:t>
            </w:r>
          </w:p>
        </w:tc>
        <w:tc>
          <w:tcPr>
            <w:tcW w:w="5229" w:type="dxa"/>
          </w:tcPr>
          <w:p w14:paraId="0A23DB08" w14:textId="77777777" w:rsidR="003A08E1" w:rsidRDefault="00CC47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</w:rPr>
            </w:pPr>
            <w:r>
              <w:rPr>
                <w:rFonts w:eastAsia="Times New Roman"/>
              </w:rPr>
              <w:t>Redelijk</w:t>
            </w:r>
            <w:r w:rsidR="009B0253">
              <w:rPr>
                <w:rFonts w:eastAsia="Times New Roman"/>
              </w:rPr>
              <w:t xml:space="preserve"> geïsoleerd dak</w:t>
            </w:r>
          </w:p>
        </w:tc>
      </w:tr>
      <w:tr w:rsidR="003A08E1" w14:paraId="1DE33C8B" w14:textId="77777777" w:rsidTr="00744706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6" w:type="dxa"/>
          </w:tcPr>
          <w:p w14:paraId="50CEFD0B" w14:textId="77777777" w:rsidR="003A08E1" w:rsidRDefault="009B0253">
            <w:pPr>
              <w:rPr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>Gevel</w:t>
            </w:r>
          </w:p>
        </w:tc>
        <w:tc>
          <w:tcPr>
            <w:tcW w:w="5229" w:type="dxa"/>
          </w:tcPr>
          <w:p w14:paraId="2FCE7174" w14:textId="77777777" w:rsidR="003A08E1" w:rsidRDefault="009B0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</w:rPr>
            </w:pPr>
            <w:r>
              <w:rPr>
                <w:rFonts w:eastAsia="Times New Roman"/>
              </w:rPr>
              <w:t>Redelijk geïsoleerde spouwmuur</w:t>
            </w:r>
          </w:p>
        </w:tc>
      </w:tr>
      <w:tr w:rsidR="003A08E1" w14:paraId="4406BED8" w14:textId="77777777" w:rsidTr="007447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6" w:type="dxa"/>
          </w:tcPr>
          <w:p w14:paraId="31966C53" w14:textId="77777777" w:rsidR="003A08E1" w:rsidRDefault="009B0253">
            <w:pPr>
              <w:rPr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>Vloer</w:t>
            </w:r>
          </w:p>
        </w:tc>
        <w:tc>
          <w:tcPr>
            <w:tcW w:w="5229" w:type="dxa"/>
          </w:tcPr>
          <w:p w14:paraId="72C67F18" w14:textId="77777777" w:rsidR="003A08E1" w:rsidRDefault="009B0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</w:rPr>
            </w:pPr>
            <w:r>
              <w:rPr>
                <w:rFonts w:eastAsia="Times New Roman"/>
              </w:rPr>
              <w:t>Redelijk geïsoleerd</w:t>
            </w:r>
          </w:p>
        </w:tc>
      </w:tr>
      <w:tr w:rsidR="003A08E1" w14:paraId="61437F1E" w14:textId="77777777" w:rsidTr="00744706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6" w:type="dxa"/>
          </w:tcPr>
          <w:p w14:paraId="51D4395D" w14:textId="77777777" w:rsidR="003A08E1" w:rsidRDefault="009B0253">
            <w:pPr>
              <w:rPr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>Glas</w:t>
            </w:r>
          </w:p>
        </w:tc>
        <w:tc>
          <w:tcPr>
            <w:tcW w:w="5229" w:type="dxa"/>
          </w:tcPr>
          <w:p w14:paraId="55A976E8" w14:textId="77777777" w:rsidR="003A08E1" w:rsidRDefault="009B0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</w:rPr>
            </w:pPr>
            <w:r>
              <w:rPr>
                <w:rFonts w:eastAsia="Times New Roman"/>
              </w:rPr>
              <w:t>HR+ glas</w:t>
            </w:r>
          </w:p>
        </w:tc>
      </w:tr>
      <w:tr w:rsidR="003A08E1" w14:paraId="3AF06864" w14:textId="77777777" w:rsidTr="007447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6" w:type="dxa"/>
          </w:tcPr>
          <w:p w14:paraId="75707DC2" w14:textId="77777777" w:rsidR="003A08E1" w:rsidRDefault="009B0253">
            <w:pPr>
              <w:rPr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>Voor- en achterdeur</w:t>
            </w:r>
          </w:p>
        </w:tc>
        <w:tc>
          <w:tcPr>
            <w:tcW w:w="5229" w:type="dxa"/>
          </w:tcPr>
          <w:p w14:paraId="77956FD6" w14:textId="77777777" w:rsidR="003A08E1" w:rsidRDefault="00CC47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</w:rPr>
            </w:pPr>
            <w:r>
              <w:rPr>
                <w:rFonts w:eastAsia="Times New Roman"/>
              </w:rPr>
              <w:t>Redelijk</w:t>
            </w:r>
            <w:r w:rsidR="009B0253">
              <w:rPr>
                <w:rFonts w:eastAsia="Times New Roman"/>
              </w:rPr>
              <w:t xml:space="preserve"> geïsoleerd</w:t>
            </w:r>
          </w:p>
        </w:tc>
      </w:tr>
      <w:tr w:rsidR="003A08E1" w14:paraId="5D2F178B" w14:textId="77777777" w:rsidTr="00744706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6" w:type="dxa"/>
          </w:tcPr>
          <w:p w14:paraId="33E1A3B7" w14:textId="77777777" w:rsidR="003A08E1" w:rsidRDefault="009B0253">
            <w:pPr>
              <w:rPr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>Ventilatiesysteem</w:t>
            </w:r>
          </w:p>
        </w:tc>
        <w:tc>
          <w:tcPr>
            <w:tcW w:w="5229" w:type="dxa"/>
          </w:tcPr>
          <w:p w14:paraId="72525FB8" w14:textId="77777777" w:rsidR="003A08E1" w:rsidRDefault="00CC47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</w:rPr>
            </w:pPr>
            <w:r>
              <w:rPr>
                <w:rFonts w:eastAsia="Times New Roman"/>
              </w:rPr>
              <w:t xml:space="preserve">Mechanische </w:t>
            </w:r>
            <w:r w:rsidR="000C3642">
              <w:rPr>
                <w:rFonts w:eastAsia="Times New Roman"/>
              </w:rPr>
              <w:t xml:space="preserve">circulatie met </w:t>
            </w:r>
            <w:r>
              <w:rPr>
                <w:rFonts w:eastAsia="Times New Roman"/>
              </w:rPr>
              <w:t>toevoer en natuurlijke</w:t>
            </w:r>
            <w:r w:rsidR="009B0253">
              <w:rPr>
                <w:rFonts w:eastAsia="Times New Roman"/>
              </w:rPr>
              <w:t xml:space="preserve"> afvoer</w:t>
            </w:r>
          </w:p>
        </w:tc>
      </w:tr>
      <w:tr w:rsidR="003A08E1" w14:paraId="5D72B7C7" w14:textId="77777777" w:rsidTr="007447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6" w:type="dxa"/>
          </w:tcPr>
          <w:p w14:paraId="72A71984" w14:textId="77777777" w:rsidR="003A08E1" w:rsidRDefault="009B0253">
            <w:pPr>
              <w:rPr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>Warmteopwekker</w:t>
            </w:r>
          </w:p>
        </w:tc>
        <w:tc>
          <w:tcPr>
            <w:tcW w:w="5229" w:type="dxa"/>
          </w:tcPr>
          <w:p w14:paraId="0F8ADDFC" w14:textId="77777777" w:rsidR="003A08E1" w:rsidRDefault="005706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</w:rPr>
            </w:pPr>
            <w:r>
              <w:rPr>
                <w:rFonts w:eastAsia="Times New Roman"/>
              </w:rPr>
              <w:t>CV</w:t>
            </w:r>
            <w:r w:rsidR="009B0253">
              <w:rPr>
                <w:rFonts w:eastAsia="Times New Roman"/>
              </w:rPr>
              <w:t>-ketel / airco</w:t>
            </w:r>
          </w:p>
        </w:tc>
      </w:tr>
      <w:tr w:rsidR="003A08E1" w14:paraId="71973569" w14:textId="77777777" w:rsidTr="00744706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6" w:type="dxa"/>
          </w:tcPr>
          <w:p w14:paraId="15014615" w14:textId="77777777" w:rsidR="003A08E1" w:rsidRDefault="009B0253">
            <w:pPr>
              <w:rPr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>Warmteafgifte</w:t>
            </w:r>
          </w:p>
        </w:tc>
        <w:tc>
          <w:tcPr>
            <w:tcW w:w="5229" w:type="dxa"/>
          </w:tcPr>
          <w:p w14:paraId="6CEA3F9C" w14:textId="77777777" w:rsidR="00CC470E" w:rsidRPr="00CC470E" w:rsidRDefault="009B0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Vloerverwarming en hete luchtverwarming</w:t>
            </w:r>
          </w:p>
        </w:tc>
      </w:tr>
      <w:tr w:rsidR="00CC470E" w14:paraId="3042F7B7" w14:textId="77777777" w:rsidTr="007447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6" w:type="dxa"/>
          </w:tcPr>
          <w:p w14:paraId="50E8F302" w14:textId="77777777" w:rsidR="00CC470E" w:rsidRPr="00CC470E" w:rsidRDefault="00CC470E">
            <w:pPr>
              <w:rPr>
                <w:rFonts w:eastAsia="Times New Roman"/>
                <w:b w:val="0"/>
              </w:rPr>
            </w:pPr>
            <w:r w:rsidRPr="00CC470E">
              <w:rPr>
                <w:rFonts w:eastAsia="Times New Roman"/>
                <w:b w:val="0"/>
              </w:rPr>
              <w:t>Tapwater</w:t>
            </w:r>
          </w:p>
        </w:tc>
        <w:tc>
          <w:tcPr>
            <w:tcW w:w="5229" w:type="dxa"/>
          </w:tcPr>
          <w:p w14:paraId="13BF62EE" w14:textId="77777777" w:rsidR="00CC470E" w:rsidRDefault="005706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CV</w:t>
            </w:r>
            <w:r w:rsidR="00CC470E">
              <w:rPr>
                <w:rFonts w:eastAsia="Times New Roman"/>
              </w:rPr>
              <w:t>-ketel</w:t>
            </w:r>
          </w:p>
        </w:tc>
      </w:tr>
      <w:tr w:rsidR="003A08E1" w14:paraId="2A1AA2AE" w14:textId="77777777" w:rsidTr="00744706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6" w:type="dxa"/>
          </w:tcPr>
          <w:p w14:paraId="1425E440" w14:textId="77777777" w:rsidR="003A08E1" w:rsidRDefault="009B0253">
            <w:pPr>
              <w:rPr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>Zonnepanelen</w:t>
            </w:r>
          </w:p>
        </w:tc>
        <w:tc>
          <w:tcPr>
            <w:tcW w:w="5229" w:type="dxa"/>
          </w:tcPr>
          <w:p w14:paraId="0CB22AA5" w14:textId="77777777" w:rsidR="003A08E1" w:rsidRDefault="009B0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</w:rPr>
            </w:pPr>
            <w:r>
              <w:rPr>
                <w:rFonts w:eastAsia="Times New Roman"/>
              </w:rPr>
              <w:t>Geen</w:t>
            </w:r>
          </w:p>
        </w:tc>
      </w:tr>
      <w:tr w:rsidR="003A08E1" w14:paraId="6A41FE38" w14:textId="77777777" w:rsidTr="007447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6" w:type="dxa"/>
          </w:tcPr>
          <w:p w14:paraId="5ADFC387" w14:textId="77777777" w:rsidR="003A08E1" w:rsidRDefault="009B0253">
            <w:pPr>
              <w:rPr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>Opslag</w:t>
            </w:r>
          </w:p>
        </w:tc>
        <w:tc>
          <w:tcPr>
            <w:tcW w:w="5229" w:type="dxa"/>
          </w:tcPr>
          <w:p w14:paraId="555CF579" w14:textId="77777777" w:rsidR="003A08E1" w:rsidRDefault="009B0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</w:rPr>
            </w:pPr>
            <w:r>
              <w:rPr>
                <w:rFonts w:eastAsia="Times New Roman"/>
              </w:rPr>
              <w:t>Geen</w:t>
            </w:r>
          </w:p>
        </w:tc>
      </w:tr>
      <w:tr w:rsidR="003A08E1" w14:paraId="21C47F71" w14:textId="77777777" w:rsidTr="00744706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6" w:type="dxa"/>
          </w:tcPr>
          <w:p w14:paraId="00C28D54" w14:textId="77777777" w:rsidR="003A08E1" w:rsidRDefault="009B0253">
            <w:pPr>
              <w:rPr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>Koken</w:t>
            </w:r>
          </w:p>
        </w:tc>
        <w:tc>
          <w:tcPr>
            <w:tcW w:w="5229" w:type="dxa"/>
          </w:tcPr>
          <w:p w14:paraId="42B480F8" w14:textId="77777777" w:rsidR="003A08E1" w:rsidRDefault="00CC47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</w:rPr>
            </w:pPr>
            <w:r>
              <w:rPr>
                <w:rFonts w:eastAsia="Times New Roman"/>
              </w:rPr>
              <w:t>Elektrisch</w:t>
            </w:r>
          </w:p>
        </w:tc>
      </w:tr>
      <w:bookmarkEnd w:id="3"/>
    </w:tbl>
    <w:p w14:paraId="577D6D63" w14:textId="77777777" w:rsidR="000D6B7E" w:rsidRDefault="000D6B7E" w:rsidP="00C03EA8">
      <w:pPr>
        <w:pStyle w:val="Kop3"/>
      </w:pPr>
    </w:p>
    <w:p w14:paraId="0A59CCB9" w14:textId="28E8E5D1" w:rsidR="003A08E1" w:rsidRDefault="009B0253" w:rsidP="00C03EA8">
      <w:pPr>
        <w:pStyle w:val="Kop3"/>
      </w:pPr>
      <w:r>
        <w:br/>
        <w:t>A</w:t>
      </w:r>
      <w:r w:rsidR="006679FD">
        <w:t>anpassingen</w:t>
      </w:r>
    </w:p>
    <w:p w14:paraId="320F914D" w14:textId="77777777" w:rsidR="003A08E1" w:rsidRDefault="009B0253">
      <w:pPr>
        <w:pStyle w:val="Lijstalinea"/>
        <w:numPr>
          <w:ilvl w:val="0"/>
          <w:numId w:val="1"/>
        </w:numPr>
        <w:spacing w:line="288" w:lineRule="auto"/>
        <w:rPr>
          <w:sz w:val="24"/>
          <w:szCs w:val="24"/>
        </w:rPr>
      </w:pPr>
      <w:r>
        <w:rPr>
          <w:sz w:val="24"/>
          <w:szCs w:val="24"/>
        </w:rPr>
        <w:t>Plaatsing zonnepanelen (19 stuks PV 8,4 kW piek op het zuiden)</w:t>
      </w:r>
    </w:p>
    <w:p w14:paraId="1A460460" w14:textId="77777777" w:rsidR="003A08E1" w:rsidRDefault="009B0253">
      <w:pPr>
        <w:pStyle w:val="Lijstalinea"/>
        <w:numPr>
          <w:ilvl w:val="0"/>
          <w:numId w:val="1"/>
        </w:numPr>
        <w:spacing w:line="288" w:lineRule="auto"/>
        <w:rPr>
          <w:sz w:val="24"/>
          <w:szCs w:val="24"/>
        </w:rPr>
      </w:pPr>
      <w:r>
        <w:rPr>
          <w:sz w:val="24"/>
          <w:szCs w:val="24"/>
        </w:rPr>
        <w:t>Afkoppeling vloerverwarming van CV en voeding door split-unit lucht/water warmtepomp (Mitsubishi 8 kW thermisch) met 50 ltr buffervat</w:t>
      </w:r>
    </w:p>
    <w:p w14:paraId="0B22A2B5" w14:textId="77777777" w:rsidR="003A08E1" w:rsidRDefault="009B0253">
      <w:pPr>
        <w:pStyle w:val="Lijstalinea"/>
        <w:numPr>
          <w:ilvl w:val="0"/>
          <w:numId w:val="1"/>
        </w:numPr>
        <w:spacing w:line="288" w:lineRule="auto"/>
        <w:rPr>
          <w:sz w:val="24"/>
          <w:szCs w:val="24"/>
        </w:rPr>
      </w:pPr>
      <w:r>
        <w:rPr>
          <w:sz w:val="24"/>
          <w:szCs w:val="24"/>
        </w:rPr>
        <w:t xml:space="preserve">Hete luchtverwarming gevoed door CV-ketel als backup </w:t>
      </w:r>
    </w:p>
    <w:p w14:paraId="4AC8A656" w14:textId="77777777" w:rsidR="003A08E1" w:rsidRDefault="003A08E1">
      <w:pPr>
        <w:pStyle w:val="Lijstalinea"/>
        <w:spacing w:line="288" w:lineRule="auto"/>
        <w:rPr>
          <w:sz w:val="28"/>
          <w:szCs w:val="28"/>
        </w:rPr>
      </w:pPr>
    </w:p>
    <w:tbl>
      <w:tblPr>
        <w:tblStyle w:val="Lijsttabel3-Accent31"/>
        <w:tblW w:w="8647" w:type="dxa"/>
        <w:tblLayout w:type="fixed"/>
        <w:tblLook w:val="04A0" w:firstRow="1" w:lastRow="0" w:firstColumn="1" w:lastColumn="0" w:noHBand="0" w:noVBand="1"/>
      </w:tblPr>
      <w:tblGrid>
        <w:gridCol w:w="3256"/>
        <w:gridCol w:w="1932"/>
        <w:gridCol w:w="3459"/>
      </w:tblGrid>
      <w:tr w:rsidR="003A08E1" w14:paraId="56EF12EB" w14:textId="77777777" w:rsidTr="001C44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6" w:type="dxa"/>
            <w:shd w:val="clear" w:color="auto" w:fill="1B9F82"/>
          </w:tcPr>
          <w:p w14:paraId="0EA20E02" w14:textId="77777777" w:rsidR="003A08E1" w:rsidRPr="00B1540D" w:rsidRDefault="009B0253">
            <w:pPr>
              <w:rPr>
                <w:color w:val="000000" w:themeColor="text1"/>
              </w:rPr>
            </w:pPr>
            <w:r w:rsidRPr="00F22D45">
              <w:rPr>
                <w:rFonts w:eastAsia="Times New Roman"/>
              </w:rPr>
              <w:t>Maatregel</w:t>
            </w:r>
          </w:p>
        </w:tc>
        <w:tc>
          <w:tcPr>
            <w:tcW w:w="1932" w:type="dxa"/>
            <w:shd w:val="clear" w:color="auto" w:fill="1B9F82"/>
          </w:tcPr>
          <w:p w14:paraId="7A001141" w14:textId="77777777" w:rsidR="003A08E1" w:rsidRPr="00F22D45" w:rsidRDefault="009B02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22D45">
              <w:rPr>
                <w:rFonts w:eastAsia="Times New Roman"/>
              </w:rPr>
              <w:t>Kosten</w:t>
            </w:r>
          </w:p>
        </w:tc>
        <w:tc>
          <w:tcPr>
            <w:tcW w:w="3459" w:type="dxa"/>
            <w:shd w:val="clear" w:color="auto" w:fill="1B9F82"/>
          </w:tcPr>
          <w:p w14:paraId="6FA2E318" w14:textId="77777777" w:rsidR="003A08E1" w:rsidRPr="00F22D45" w:rsidRDefault="009B02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22D45">
              <w:rPr>
                <w:rFonts w:eastAsia="Times New Roman"/>
              </w:rPr>
              <w:t>Subsidie</w:t>
            </w:r>
          </w:p>
        </w:tc>
      </w:tr>
      <w:tr w:rsidR="003A08E1" w14:paraId="68D63955" w14:textId="77777777" w:rsidTr="001C4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CB59D4F" w14:textId="77777777" w:rsidR="003A08E1" w:rsidRDefault="009B0253">
            <w:pPr>
              <w:rPr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>Warmteopwekker</w:t>
            </w:r>
          </w:p>
        </w:tc>
        <w:tc>
          <w:tcPr>
            <w:tcW w:w="1932" w:type="dxa"/>
          </w:tcPr>
          <w:p w14:paraId="4E60B4AB" w14:textId="71670608" w:rsidR="003A08E1" w:rsidRDefault="009B0253" w:rsidP="005706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</w:rPr>
            </w:pPr>
            <w:bookmarkStart w:id="4" w:name="_Hlk201866060"/>
            <w:r>
              <w:rPr>
                <w:rFonts w:eastAsia="Times New Roman"/>
              </w:rPr>
              <w:t xml:space="preserve">€ </w:t>
            </w:r>
            <w:bookmarkEnd w:id="4"/>
            <w:r w:rsidR="00D613AE">
              <w:rPr>
                <w:rFonts w:eastAsia="Times New Roman"/>
              </w:rPr>
              <w:t>99999</w:t>
            </w:r>
          </w:p>
        </w:tc>
        <w:tc>
          <w:tcPr>
            <w:tcW w:w="3459" w:type="dxa"/>
          </w:tcPr>
          <w:p w14:paraId="6EFFDD35" w14:textId="305C41B6" w:rsidR="003A08E1" w:rsidRDefault="005706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</w:rPr>
            </w:pPr>
            <w:r>
              <w:rPr>
                <w:rFonts w:eastAsia="Times New Roman"/>
              </w:rPr>
              <w:t xml:space="preserve">€ </w:t>
            </w:r>
            <w:r w:rsidR="00D613AE">
              <w:rPr>
                <w:rFonts w:eastAsia="Times New Roman"/>
              </w:rPr>
              <w:t>99999</w:t>
            </w:r>
          </w:p>
        </w:tc>
      </w:tr>
      <w:tr w:rsidR="003A08E1" w14:paraId="06727CB0" w14:textId="77777777" w:rsidTr="001C44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D624E1D" w14:textId="77777777" w:rsidR="003A08E1" w:rsidRDefault="009B0253">
            <w:pPr>
              <w:rPr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>Zonnepanelen</w:t>
            </w:r>
          </w:p>
        </w:tc>
        <w:tc>
          <w:tcPr>
            <w:tcW w:w="1932" w:type="dxa"/>
          </w:tcPr>
          <w:p w14:paraId="3F5B9F61" w14:textId="3462745D" w:rsidR="003A08E1" w:rsidRDefault="005706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</w:rPr>
            </w:pPr>
            <w:r>
              <w:rPr>
                <w:rFonts w:eastAsia="Times New Roman"/>
              </w:rPr>
              <w:t xml:space="preserve">€ </w:t>
            </w:r>
            <w:r w:rsidR="00D613AE">
              <w:rPr>
                <w:rFonts w:eastAsia="Times New Roman"/>
              </w:rPr>
              <w:t>9999</w:t>
            </w:r>
          </w:p>
        </w:tc>
        <w:tc>
          <w:tcPr>
            <w:tcW w:w="3459" w:type="dxa"/>
          </w:tcPr>
          <w:p w14:paraId="38FE14D8" w14:textId="77777777" w:rsidR="003A08E1" w:rsidRDefault="009B0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</w:rPr>
            </w:pPr>
            <w:r>
              <w:rPr>
                <w:rFonts w:eastAsia="Times New Roman"/>
              </w:rPr>
              <w:t>€ 0</w:t>
            </w:r>
          </w:p>
        </w:tc>
      </w:tr>
      <w:tr w:rsidR="003A08E1" w14:paraId="2E53C90A" w14:textId="77777777" w:rsidTr="001C4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12613B9" w14:textId="77777777" w:rsidR="003A08E1" w:rsidRDefault="009B0253">
            <w:pPr>
              <w:rPr>
                <w:rFonts w:ascii="Calibri" w:eastAsia="Times New Roman" w:hAnsi="Calibri"/>
              </w:rPr>
            </w:pPr>
            <w:r>
              <w:rPr>
                <w:rFonts w:eastAsia="Times New Roman"/>
              </w:rPr>
              <w:t>Totaal</w:t>
            </w:r>
          </w:p>
        </w:tc>
        <w:tc>
          <w:tcPr>
            <w:tcW w:w="1932" w:type="dxa"/>
          </w:tcPr>
          <w:p w14:paraId="5CCF8B5A" w14:textId="5578CF5E" w:rsidR="003A08E1" w:rsidRDefault="005706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€ </w:t>
            </w:r>
            <w:r w:rsidR="00D613AE">
              <w:rPr>
                <w:rFonts w:eastAsia="Times New Roman"/>
                <w:b/>
                <w:bCs/>
              </w:rPr>
              <w:t>99999</w:t>
            </w:r>
          </w:p>
        </w:tc>
        <w:tc>
          <w:tcPr>
            <w:tcW w:w="3459" w:type="dxa"/>
          </w:tcPr>
          <w:p w14:paraId="2121F229" w14:textId="6FC1D1C7" w:rsidR="003A08E1" w:rsidRDefault="005706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€ </w:t>
            </w:r>
            <w:r w:rsidR="00D613AE">
              <w:rPr>
                <w:rFonts w:eastAsia="Times New Roman"/>
                <w:b/>
                <w:bCs/>
              </w:rPr>
              <w:t>99999</w:t>
            </w:r>
          </w:p>
        </w:tc>
      </w:tr>
    </w:tbl>
    <w:p w14:paraId="7B7F2180" w14:textId="77777777" w:rsidR="003A08E1" w:rsidRDefault="003A08E1">
      <w:pPr>
        <w:spacing w:line="288" w:lineRule="auto"/>
        <w:rPr>
          <w:color w:val="58A671"/>
          <w:sz w:val="32"/>
          <w:szCs w:val="32"/>
        </w:rPr>
      </w:pPr>
    </w:p>
    <w:p w14:paraId="472635F0" w14:textId="77777777" w:rsidR="000D6B7E" w:rsidRDefault="000D6B7E">
      <w:pPr>
        <w:spacing w:line="288" w:lineRule="auto"/>
        <w:rPr>
          <w:color w:val="58A671"/>
          <w:sz w:val="32"/>
          <w:szCs w:val="32"/>
        </w:rPr>
      </w:pPr>
    </w:p>
    <w:p w14:paraId="57351719" w14:textId="501770C9" w:rsidR="003A08E1" w:rsidRDefault="006679FD" w:rsidP="00C03EA8">
      <w:pPr>
        <w:pStyle w:val="Kop3"/>
      </w:pPr>
      <w:r>
        <w:t>Verbruik per</w:t>
      </w:r>
      <w:r w:rsidR="00DF548C">
        <w:t xml:space="preserve"> </w:t>
      </w:r>
      <w:r>
        <w:t>jaar</w:t>
      </w:r>
      <w:r w:rsidR="009B0253">
        <w:t xml:space="preserve"> </w:t>
      </w:r>
      <w:r>
        <w:t>- Voor</w:t>
      </w:r>
      <w:r w:rsidR="009B0253">
        <w:t xml:space="preserve"> / N</w:t>
      </w:r>
      <w:r>
        <w:t>a</w:t>
      </w:r>
    </w:p>
    <w:tbl>
      <w:tblPr>
        <w:tblStyle w:val="Lijsttabel3-Accent31"/>
        <w:tblW w:w="10348" w:type="dxa"/>
        <w:tblLayout w:type="fixed"/>
        <w:tblLook w:val="04A0" w:firstRow="1" w:lastRow="0" w:firstColumn="1" w:lastColumn="0" w:noHBand="0" w:noVBand="1"/>
      </w:tblPr>
      <w:tblGrid>
        <w:gridCol w:w="3434"/>
        <w:gridCol w:w="3842"/>
        <w:gridCol w:w="3072"/>
      </w:tblGrid>
      <w:tr w:rsidR="003A08E1" w14:paraId="490B0E2D" w14:textId="77777777" w:rsidTr="006679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34" w:type="dxa"/>
            <w:shd w:val="clear" w:color="auto" w:fill="1B9F82"/>
          </w:tcPr>
          <w:p w14:paraId="2AC3EDA1" w14:textId="77777777" w:rsidR="003A08E1" w:rsidRDefault="003A08E1">
            <w:pPr>
              <w:spacing w:after="0" w:line="288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842" w:type="dxa"/>
            <w:shd w:val="clear" w:color="auto" w:fill="1B9F82"/>
          </w:tcPr>
          <w:p w14:paraId="39800145" w14:textId="77777777" w:rsidR="003A08E1" w:rsidRPr="000D6B7E" w:rsidRDefault="009B0253">
            <w:pPr>
              <w:spacing w:after="0"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 w:rsidRPr="000D6B7E">
              <w:rPr>
                <w:rFonts w:eastAsia="Calibri"/>
                <w:szCs w:val="32"/>
              </w:rPr>
              <w:t>Voor aanpassingen in 2024</w:t>
            </w:r>
          </w:p>
        </w:tc>
        <w:tc>
          <w:tcPr>
            <w:tcW w:w="3072" w:type="dxa"/>
            <w:shd w:val="clear" w:color="auto" w:fill="1B9F82"/>
          </w:tcPr>
          <w:p w14:paraId="7EBD8E5A" w14:textId="77777777" w:rsidR="003A08E1" w:rsidRPr="000D6B7E" w:rsidRDefault="009B0253">
            <w:pPr>
              <w:spacing w:after="0"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 w:rsidRPr="000D6B7E">
              <w:rPr>
                <w:rFonts w:eastAsia="Calibri"/>
                <w:szCs w:val="32"/>
              </w:rPr>
              <w:t>Na aanpassingen</w:t>
            </w:r>
          </w:p>
        </w:tc>
      </w:tr>
      <w:tr w:rsidR="003A08E1" w14:paraId="75244639" w14:textId="77777777" w:rsidTr="00667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</w:tcPr>
          <w:p w14:paraId="482BBB60" w14:textId="77777777" w:rsidR="003A08E1" w:rsidRPr="000D6B7E" w:rsidRDefault="009B0253">
            <w:pPr>
              <w:spacing w:after="0" w:line="288" w:lineRule="auto"/>
              <w:rPr>
                <w:b w:val="0"/>
                <w:bCs w:val="0"/>
                <w:szCs w:val="32"/>
              </w:rPr>
            </w:pPr>
            <w:r w:rsidRPr="000D6B7E">
              <w:rPr>
                <w:rFonts w:eastAsia="Calibri"/>
                <w:b w:val="0"/>
                <w:bCs w:val="0"/>
                <w:szCs w:val="32"/>
              </w:rPr>
              <w:t>Gas</w:t>
            </w:r>
          </w:p>
        </w:tc>
        <w:tc>
          <w:tcPr>
            <w:tcW w:w="3842" w:type="dxa"/>
          </w:tcPr>
          <w:p w14:paraId="50C02259" w14:textId="77777777" w:rsidR="003A08E1" w:rsidRPr="000D6B7E" w:rsidRDefault="000C3642">
            <w:pPr>
              <w:spacing w:after="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0D6B7E">
              <w:rPr>
                <w:rFonts w:eastAsia="Calibri"/>
                <w:szCs w:val="32"/>
              </w:rPr>
              <w:t>14</w:t>
            </w:r>
            <w:r w:rsidR="009B0253" w:rsidRPr="000D6B7E">
              <w:rPr>
                <w:rFonts w:eastAsia="Calibri"/>
                <w:szCs w:val="32"/>
              </w:rPr>
              <w:t>00 m</w:t>
            </w:r>
            <w:r w:rsidR="009B0253" w:rsidRPr="000D6B7E">
              <w:rPr>
                <w:rFonts w:eastAsia="Calibri"/>
                <w:szCs w:val="32"/>
                <w:vertAlign w:val="superscript"/>
              </w:rPr>
              <w:t>3</w:t>
            </w:r>
          </w:p>
        </w:tc>
        <w:tc>
          <w:tcPr>
            <w:tcW w:w="3072" w:type="dxa"/>
          </w:tcPr>
          <w:p w14:paraId="75F28D51" w14:textId="77777777" w:rsidR="003A08E1" w:rsidRPr="000D6B7E" w:rsidRDefault="00DF548C">
            <w:pPr>
              <w:spacing w:after="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0D6B7E">
              <w:rPr>
                <w:rFonts w:eastAsia="Calibri"/>
                <w:szCs w:val="32"/>
              </w:rPr>
              <w:t>100</w:t>
            </w:r>
            <w:r w:rsidR="009B0253" w:rsidRPr="000D6B7E">
              <w:rPr>
                <w:rFonts w:eastAsia="Calibri"/>
                <w:szCs w:val="32"/>
              </w:rPr>
              <w:t xml:space="preserve"> m</w:t>
            </w:r>
            <w:r w:rsidR="009B0253" w:rsidRPr="000D6B7E">
              <w:rPr>
                <w:rFonts w:eastAsia="Calibri"/>
                <w:szCs w:val="32"/>
                <w:vertAlign w:val="superscript"/>
              </w:rPr>
              <w:t>3</w:t>
            </w:r>
          </w:p>
        </w:tc>
      </w:tr>
      <w:tr w:rsidR="00DF548C" w14:paraId="115393B4" w14:textId="77777777" w:rsidTr="006679FD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</w:tcPr>
          <w:p w14:paraId="0BA6E4D5" w14:textId="77777777" w:rsidR="00DF548C" w:rsidRPr="000D6B7E" w:rsidRDefault="00DF548C">
            <w:pPr>
              <w:spacing w:after="0" w:line="288" w:lineRule="auto"/>
              <w:rPr>
                <w:rFonts w:eastAsia="Calibri"/>
                <w:b w:val="0"/>
                <w:bCs w:val="0"/>
                <w:szCs w:val="32"/>
              </w:rPr>
            </w:pPr>
            <w:r w:rsidRPr="000D6B7E">
              <w:rPr>
                <w:rFonts w:eastAsia="Calibri"/>
                <w:b w:val="0"/>
                <w:bCs w:val="0"/>
                <w:szCs w:val="32"/>
              </w:rPr>
              <w:t>Opbrengst panelen</w:t>
            </w:r>
          </w:p>
        </w:tc>
        <w:tc>
          <w:tcPr>
            <w:tcW w:w="3842" w:type="dxa"/>
          </w:tcPr>
          <w:p w14:paraId="1CA5770E" w14:textId="77777777" w:rsidR="00DF548C" w:rsidRPr="000D6B7E" w:rsidRDefault="00DF548C">
            <w:pPr>
              <w:spacing w:after="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32"/>
              </w:rPr>
            </w:pPr>
            <w:r w:rsidRPr="000D6B7E">
              <w:rPr>
                <w:rFonts w:eastAsia="Calibri"/>
                <w:szCs w:val="32"/>
              </w:rPr>
              <w:t>-</w:t>
            </w:r>
          </w:p>
        </w:tc>
        <w:tc>
          <w:tcPr>
            <w:tcW w:w="3072" w:type="dxa"/>
          </w:tcPr>
          <w:p w14:paraId="12D505FE" w14:textId="77777777" w:rsidR="00DF548C" w:rsidRPr="000D6B7E" w:rsidRDefault="00DF548C">
            <w:pPr>
              <w:spacing w:after="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32"/>
              </w:rPr>
            </w:pPr>
            <w:r w:rsidRPr="000D6B7E">
              <w:rPr>
                <w:rFonts w:eastAsia="Calibri"/>
                <w:szCs w:val="32"/>
              </w:rPr>
              <w:t>8000 kWh</w:t>
            </w:r>
          </w:p>
        </w:tc>
      </w:tr>
      <w:tr w:rsidR="00DF548C" w14:paraId="019E3849" w14:textId="77777777" w:rsidTr="00667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</w:tcPr>
          <w:p w14:paraId="4E561D3B" w14:textId="77777777" w:rsidR="00DF548C" w:rsidRPr="000D6B7E" w:rsidRDefault="00DF548C">
            <w:pPr>
              <w:spacing w:after="0" w:line="288" w:lineRule="auto"/>
              <w:rPr>
                <w:rFonts w:eastAsia="Calibri"/>
                <w:b w:val="0"/>
                <w:bCs w:val="0"/>
                <w:szCs w:val="32"/>
              </w:rPr>
            </w:pPr>
            <w:r w:rsidRPr="000D6B7E">
              <w:rPr>
                <w:rFonts w:eastAsia="Calibri"/>
                <w:b w:val="0"/>
                <w:bCs w:val="0"/>
                <w:szCs w:val="32"/>
              </w:rPr>
              <w:t>Stroom panelen direct verbruikt</w:t>
            </w:r>
          </w:p>
        </w:tc>
        <w:tc>
          <w:tcPr>
            <w:tcW w:w="3842" w:type="dxa"/>
          </w:tcPr>
          <w:p w14:paraId="58AC4D27" w14:textId="77777777" w:rsidR="00DF548C" w:rsidRPr="000D6B7E" w:rsidRDefault="00DF548C">
            <w:pPr>
              <w:spacing w:after="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Cs w:val="32"/>
              </w:rPr>
            </w:pPr>
            <w:r w:rsidRPr="000D6B7E">
              <w:rPr>
                <w:rFonts w:eastAsia="Calibri"/>
                <w:szCs w:val="32"/>
              </w:rPr>
              <w:t>-</w:t>
            </w:r>
          </w:p>
        </w:tc>
        <w:tc>
          <w:tcPr>
            <w:tcW w:w="3072" w:type="dxa"/>
          </w:tcPr>
          <w:p w14:paraId="6518C082" w14:textId="77777777" w:rsidR="00DF548C" w:rsidRPr="000D6B7E" w:rsidRDefault="00DF548C">
            <w:pPr>
              <w:spacing w:after="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Cs w:val="32"/>
              </w:rPr>
            </w:pPr>
            <w:r w:rsidRPr="000D6B7E">
              <w:rPr>
                <w:rFonts w:eastAsia="Calibri"/>
                <w:szCs w:val="32"/>
              </w:rPr>
              <w:t>1300 kWh</w:t>
            </w:r>
          </w:p>
        </w:tc>
      </w:tr>
      <w:tr w:rsidR="00DF548C" w14:paraId="7C81FC30" w14:textId="77777777" w:rsidTr="006679FD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</w:tcPr>
          <w:p w14:paraId="2DE20211" w14:textId="77777777" w:rsidR="00DF548C" w:rsidRPr="000D6B7E" w:rsidRDefault="00DF548C">
            <w:pPr>
              <w:spacing w:after="0" w:line="288" w:lineRule="auto"/>
              <w:rPr>
                <w:rFonts w:eastAsia="Calibri"/>
                <w:b w:val="0"/>
                <w:bCs w:val="0"/>
                <w:szCs w:val="32"/>
              </w:rPr>
            </w:pPr>
            <w:r w:rsidRPr="000D6B7E">
              <w:rPr>
                <w:rFonts w:eastAsia="Calibri"/>
                <w:b w:val="0"/>
                <w:bCs w:val="0"/>
                <w:szCs w:val="32"/>
              </w:rPr>
              <w:t>Stroom geleverd aan net</w:t>
            </w:r>
          </w:p>
        </w:tc>
        <w:tc>
          <w:tcPr>
            <w:tcW w:w="3842" w:type="dxa"/>
          </w:tcPr>
          <w:p w14:paraId="52760CD5" w14:textId="77777777" w:rsidR="00DF548C" w:rsidRPr="000D6B7E" w:rsidRDefault="00DF548C">
            <w:pPr>
              <w:spacing w:after="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32"/>
              </w:rPr>
            </w:pPr>
            <w:r w:rsidRPr="000D6B7E">
              <w:rPr>
                <w:rFonts w:eastAsia="Calibri"/>
                <w:szCs w:val="32"/>
              </w:rPr>
              <w:t>-</w:t>
            </w:r>
          </w:p>
        </w:tc>
        <w:tc>
          <w:tcPr>
            <w:tcW w:w="3072" w:type="dxa"/>
          </w:tcPr>
          <w:p w14:paraId="15D737BD" w14:textId="77777777" w:rsidR="00DF548C" w:rsidRPr="000D6B7E" w:rsidRDefault="00DF548C">
            <w:pPr>
              <w:spacing w:after="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32"/>
              </w:rPr>
            </w:pPr>
            <w:r w:rsidRPr="000D6B7E">
              <w:rPr>
                <w:rFonts w:eastAsia="Calibri"/>
                <w:szCs w:val="32"/>
              </w:rPr>
              <w:t>6700 kWh</w:t>
            </w:r>
          </w:p>
        </w:tc>
      </w:tr>
      <w:tr w:rsidR="003A08E1" w14:paraId="5D54CAEB" w14:textId="77777777" w:rsidTr="00667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</w:tcPr>
          <w:p w14:paraId="21B4B5ED" w14:textId="77777777" w:rsidR="003A08E1" w:rsidRPr="000D6B7E" w:rsidRDefault="009B0253">
            <w:pPr>
              <w:spacing w:after="0" w:line="288" w:lineRule="auto"/>
              <w:rPr>
                <w:b w:val="0"/>
                <w:bCs w:val="0"/>
                <w:szCs w:val="32"/>
              </w:rPr>
            </w:pPr>
            <w:r w:rsidRPr="000D6B7E">
              <w:rPr>
                <w:rFonts w:eastAsia="Calibri"/>
                <w:b w:val="0"/>
                <w:bCs w:val="0"/>
                <w:szCs w:val="32"/>
              </w:rPr>
              <w:t>Stroom opgenomen</w:t>
            </w:r>
          </w:p>
        </w:tc>
        <w:tc>
          <w:tcPr>
            <w:tcW w:w="3842" w:type="dxa"/>
          </w:tcPr>
          <w:p w14:paraId="2CB3FB92" w14:textId="77777777" w:rsidR="003A08E1" w:rsidRPr="000D6B7E" w:rsidRDefault="009B0253">
            <w:pPr>
              <w:spacing w:after="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0D6B7E">
              <w:rPr>
                <w:rFonts w:eastAsia="Calibri"/>
                <w:szCs w:val="32"/>
              </w:rPr>
              <w:t>2600 kWh</w:t>
            </w:r>
          </w:p>
        </w:tc>
        <w:tc>
          <w:tcPr>
            <w:tcW w:w="3072" w:type="dxa"/>
          </w:tcPr>
          <w:p w14:paraId="0FC6EBE8" w14:textId="77777777" w:rsidR="003A08E1" w:rsidRPr="000D6B7E" w:rsidRDefault="009B0253">
            <w:pPr>
              <w:spacing w:after="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0D6B7E">
              <w:rPr>
                <w:rFonts w:eastAsia="Calibri"/>
                <w:szCs w:val="32"/>
              </w:rPr>
              <w:t>4500 kWh</w:t>
            </w:r>
          </w:p>
        </w:tc>
      </w:tr>
      <w:tr w:rsidR="003A08E1" w14:paraId="46FAC4C7" w14:textId="77777777" w:rsidTr="006679FD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</w:tcPr>
          <w:p w14:paraId="18F97696" w14:textId="77777777" w:rsidR="003A08E1" w:rsidRPr="000D6B7E" w:rsidRDefault="009B0253">
            <w:pPr>
              <w:spacing w:after="0" w:line="288" w:lineRule="auto"/>
              <w:rPr>
                <w:b w:val="0"/>
                <w:bCs w:val="0"/>
                <w:szCs w:val="32"/>
              </w:rPr>
            </w:pPr>
            <w:r w:rsidRPr="000D6B7E">
              <w:rPr>
                <w:rFonts w:eastAsia="Calibri"/>
                <w:b w:val="0"/>
                <w:bCs w:val="0"/>
                <w:szCs w:val="32"/>
              </w:rPr>
              <w:t>Stroomverbruik warmtepomp</w:t>
            </w:r>
          </w:p>
        </w:tc>
        <w:tc>
          <w:tcPr>
            <w:tcW w:w="3842" w:type="dxa"/>
          </w:tcPr>
          <w:p w14:paraId="35470A78" w14:textId="77777777" w:rsidR="003A08E1" w:rsidRPr="000D6B7E" w:rsidRDefault="009B0253">
            <w:pPr>
              <w:tabs>
                <w:tab w:val="left" w:pos="2240"/>
              </w:tabs>
              <w:spacing w:after="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 w:rsidRPr="000D6B7E">
              <w:rPr>
                <w:rFonts w:eastAsia="Calibri"/>
                <w:szCs w:val="32"/>
              </w:rPr>
              <w:t>-</w:t>
            </w:r>
          </w:p>
        </w:tc>
        <w:tc>
          <w:tcPr>
            <w:tcW w:w="3072" w:type="dxa"/>
          </w:tcPr>
          <w:p w14:paraId="01697D5B" w14:textId="77777777" w:rsidR="003A08E1" w:rsidRPr="000D6B7E" w:rsidRDefault="009B0253">
            <w:pPr>
              <w:spacing w:after="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 w:rsidRPr="000D6B7E">
              <w:rPr>
                <w:rFonts w:eastAsia="Calibri"/>
                <w:szCs w:val="32"/>
              </w:rPr>
              <w:t>4000 kWh</w:t>
            </w:r>
          </w:p>
        </w:tc>
      </w:tr>
      <w:tr w:rsidR="003A08E1" w14:paraId="3BCAF9B9" w14:textId="77777777" w:rsidTr="00667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</w:tcPr>
          <w:p w14:paraId="1D5BF364" w14:textId="77777777" w:rsidR="003A08E1" w:rsidRPr="000D6B7E" w:rsidRDefault="009B0253">
            <w:pPr>
              <w:spacing w:after="0" w:line="288" w:lineRule="auto"/>
              <w:rPr>
                <w:b w:val="0"/>
                <w:bCs w:val="0"/>
                <w:szCs w:val="32"/>
              </w:rPr>
            </w:pPr>
            <w:r w:rsidRPr="000D6B7E">
              <w:rPr>
                <w:rFonts w:eastAsia="Calibri"/>
                <w:b w:val="0"/>
                <w:bCs w:val="0"/>
                <w:szCs w:val="32"/>
              </w:rPr>
              <w:t>Kosten verbruik*</w:t>
            </w:r>
          </w:p>
        </w:tc>
        <w:tc>
          <w:tcPr>
            <w:tcW w:w="3842" w:type="dxa"/>
          </w:tcPr>
          <w:p w14:paraId="6B951440" w14:textId="77777777" w:rsidR="003A08E1" w:rsidRPr="000D6B7E" w:rsidRDefault="009B0253">
            <w:pPr>
              <w:tabs>
                <w:tab w:val="left" w:pos="2240"/>
              </w:tabs>
              <w:spacing w:after="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0D6B7E">
              <w:rPr>
                <w:rFonts w:eastAsia="Calibri"/>
                <w:szCs w:val="32"/>
              </w:rPr>
              <w:t>€ 2.644,-</w:t>
            </w:r>
          </w:p>
        </w:tc>
        <w:tc>
          <w:tcPr>
            <w:tcW w:w="3072" w:type="dxa"/>
          </w:tcPr>
          <w:p w14:paraId="5136BBAF" w14:textId="77777777" w:rsidR="003A08E1" w:rsidRPr="000D6B7E" w:rsidRDefault="000C3642">
            <w:pPr>
              <w:spacing w:after="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0D6B7E">
              <w:rPr>
                <w:rFonts w:eastAsia="Calibri"/>
                <w:szCs w:val="32"/>
              </w:rPr>
              <w:t>€ 21</w:t>
            </w:r>
            <w:r w:rsidR="009B0253" w:rsidRPr="000D6B7E">
              <w:rPr>
                <w:rFonts w:eastAsia="Calibri"/>
                <w:szCs w:val="32"/>
              </w:rPr>
              <w:t>1,-</w:t>
            </w:r>
          </w:p>
        </w:tc>
      </w:tr>
    </w:tbl>
    <w:p w14:paraId="74DAFD2E" w14:textId="77777777" w:rsidR="003A08E1" w:rsidRDefault="00DF548C">
      <w:pPr>
        <w:pStyle w:val="Kop"/>
        <w:rPr>
          <w:rFonts w:hint="eastAsia"/>
          <w:vertAlign w:val="superscript"/>
        </w:rPr>
      </w:pPr>
      <w:r>
        <w:rPr>
          <w:vertAlign w:val="superscript"/>
        </w:rPr>
        <w:t xml:space="preserve">*na saldering en zonder terugleverkosten </w:t>
      </w:r>
      <w:r w:rsidR="009B0253">
        <w:rPr>
          <w:vertAlign w:val="superscript"/>
        </w:rPr>
        <w:t>berekend met een gasprijs van € 1,26 en een stroomprijs van €0,29</w:t>
      </w:r>
    </w:p>
    <w:p w14:paraId="277DD614" w14:textId="77777777" w:rsidR="000D6B7E" w:rsidRPr="000D6B7E" w:rsidRDefault="000D6B7E" w:rsidP="000D6B7E">
      <w:pPr>
        <w:pStyle w:val="Plattetekst"/>
      </w:pPr>
    </w:p>
    <w:p w14:paraId="102FB8C9" w14:textId="39FECEA1" w:rsidR="003A08E1" w:rsidRPr="00C03EA8" w:rsidRDefault="009B0253" w:rsidP="00C03EA8">
      <w:pPr>
        <w:pStyle w:val="Kop3"/>
      </w:pPr>
      <w:r w:rsidRPr="00C03EA8">
        <w:t>E</w:t>
      </w:r>
      <w:r w:rsidR="006679FD">
        <w:t>rvaringen</w:t>
      </w:r>
    </w:p>
    <w:p w14:paraId="27CD701D" w14:textId="77777777" w:rsidR="00D613AE" w:rsidRPr="00D613AE" w:rsidRDefault="00D613AE" w:rsidP="00D613AE">
      <w:pPr>
        <w:spacing w:line="288" w:lineRule="auto"/>
        <w:rPr>
          <w:sz w:val="24"/>
          <w:szCs w:val="24"/>
        </w:rPr>
      </w:pPr>
      <w:r w:rsidRPr="00D613AE">
        <w:rPr>
          <w:sz w:val="24"/>
          <w:szCs w:val="24"/>
        </w:rPr>
        <w:t xml:space="preserve">Culpa </w:t>
      </w:r>
      <w:proofErr w:type="spellStart"/>
      <w:r w:rsidRPr="00D613AE">
        <w:rPr>
          <w:sz w:val="24"/>
          <w:szCs w:val="24"/>
        </w:rPr>
        <w:t>provident</w:t>
      </w:r>
      <w:proofErr w:type="spellEnd"/>
      <w:r w:rsidRPr="00D613AE">
        <w:rPr>
          <w:sz w:val="24"/>
          <w:szCs w:val="24"/>
        </w:rPr>
        <w:t xml:space="preserve"> non </w:t>
      </w:r>
      <w:proofErr w:type="spellStart"/>
      <w:r w:rsidRPr="00D613AE">
        <w:rPr>
          <w:sz w:val="24"/>
          <w:szCs w:val="24"/>
        </w:rPr>
        <w:t>delectus</w:t>
      </w:r>
      <w:proofErr w:type="spellEnd"/>
      <w:r w:rsidRPr="00D613AE">
        <w:rPr>
          <w:sz w:val="24"/>
          <w:szCs w:val="24"/>
        </w:rPr>
        <w:t xml:space="preserve"> non </w:t>
      </w:r>
      <w:proofErr w:type="spellStart"/>
      <w:r w:rsidRPr="00D613AE">
        <w:rPr>
          <w:sz w:val="24"/>
          <w:szCs w:val="24"/>
        </w:rPr>
        <w:t>magnam</w:t>
      </w:r>
      <w:proofErr w:type="spellEnd"/>
      <w:r w:rsidRPr="00D613AE">
        <w:rPr>
          <w:sz w:val="24"/>
          <w:szCs w:val="24"/>
        </w:rPr>
        <w:t xml:space="preserve"> </w:t>
      </w:r>
      <w:proofErr w:type="spellStart"/>
      <w:r w:rsidRPr="00D613AE">
        <w:rPr>
          <w:sz w:val="24"/>
          <w:szCs w:val="24"/>
        </w:rPr>
        <w:t>est</w:t>
      </w:r>
      <w:proofErr w:type="spellEnd"/>
      <w:r w:rsidRPr="00D613AE">
        <w:rPr>
          <w:sz w:val="24"/>
          <w:szCs w:val="24"/>
        </w:rPr>
        <w:t xml:space="preserve"> </w:t>
      </w:r>
      <w:proofErr w:type="spellStart"/>
      <w:r w:rsidRPr="00D613AE">
        <w:rPr>
          <w:sz w:val="24"/>
          <w:szCs w:val="24"/>
        </w:rPr>
        <w:t>quos</w:t>
      </w:r>
      <w:proofErr w:type="spellEnd"/>
      <w:r w:rsidRPr="00D613AE">
        <w:rPr>
          <w:sz w:val="24"/>
          <w:szCs w:val="24"/>
        </w:rPr>
        <w:t xml:space="preserve"> </w:t>
      </w:r>
      <w:proofErr w:type="spellStart"/>
      <w:r w:rsidRPr="00D613AE">
        <w:rPr>
          <w:sz w:val="24"/>
          <w:szCs w:val="24"/>
        </w:rPr>
        <w:t>iusto</w:t>
      </w:r>
      <w:proofErr w:type="spellEnd"/>
      <w:r w:rsidRPr="00D613AE">
        <w:rPr>
          <w:sz w:val="24"/>
          <w:szCs w:val="24"/>
        </w:rPr>
        <w:t xml:space="preserve"> libero </w:t>
      </w:r>
      <w:proofErr w:type="spellStart"/>
      <w:r w:rsidRPr="00D613AE">
        <w:rPr>
          <w:sz w:val="24"/>
          <w:szCs w:val="24"/>
        </w:rPr>
        <w:t>iusto</w:t>
      </w:r>
      <w:proofErr w:type="spellEnd"/>
      <w:r w:rsidRPr="00D613AE">
        <w:rPr>
          <w:sz w:val="24"/>
          <w:szCs w:val="24"/>
        </w:rPr>
        <w:t xml:space="preserve"> </w:t>
      </w:r>
      <w:proofErr w:type="spellStart"/>
      <w:r w:rsidRPr="00D613AE">
        <w:rPr>
          <w:sz w:val="24"/>
          <w:szCs w:val="24"/>
        </w:rPr>
        <w:t>aspernatur</w:t>
      </w:r>
      <w:proofErr w:type="spellEnd"/>
      <w:r w:rsidRPr="00D613AE">
        <w:rPr>
          <w:sz w:val="24"/>
          <w:szCs w:val="24"/>
        </w:rPr>
        <w:t xml:space="preserve"> </w:t>
      </w:r>
      <w:proofErr w:type="spellStart"/>
      <w:r w:rsidRPr="00D613AE">
        <w:rPr>
          <w:sz w:val="24"/>
          <w:szCs w:val="24"/>
        </w:rPr>
        <w:t>est.</w:t>
      </w:r>
      <w:proofErr w:type="spellEnd"/>
      <w:r w:rsidRPr="00D613AE">
        <w:rPr>
          <w:sz w:val="24"/>
          <w:szCs w:val="24"/>
        </w:rPr>
        <w:t xml:space="preserve"> Et </w:t>
      </w:r>
      <w:proofErr w:type="spellStart"/>
      <w:r w:rsidRPr="00D613AE">
        <w:rPr>
          <w:sz w:val="24"/>
          <w:szCs w:val="24"/>
        </w:rPr>
        <w:t>aspernatur</w:t>
      </w:r>
      <w:proofErr w:type="spellEnd"/>
      <w:r w:rsidRPr="00D613AE">
        <w:rPr>
          <w:sz w:val="24"/>
          <w:szCs w:val="24"/>
        </w:rPr>
        <w:t xml:space="preserve"> minus ut </w:t>
      </w:r>
      <w:proofErr w:type="spellStart"/>
      <w:r w:rsidRPr="00D613AE">
        <w:rPr>
          <w:sz w:val="24"/>
          <w:szCs w:val="24"/>
        </w:rPr>
        <w:t>eum</w:t>
      </w:r>
      <w:proofErr w:type="spellEnd"/>
      <w:r w:rsidRPr="00D613AE">
        <w:rPr>
          <w:sz w:val="24"/>
          <w:szCs w:val="24"/>
        </w:rPr>
        <w:t xml:space="preserve"> </w:t>
      </w:r>
      <w:proofErr w:type="spellStart"/>
      <w:r w:rsidRPr="00D613AE">
        <w:rPr>
          <w:sz w:val="24"/>
          <w:szCs w:val="24"/>
        </w:rPr>
        <w:t>magnam</w:t>
      </w:r>
      <w:proofErr w:type="spellEnd"/>
      <w:r w:rsidRPr="00D613AE">
        <w:rPr>
          <w:sz w:val="24"/>
          <w:szCs w:val="24"/>
        </w:rPr>
        <w:t xml:space="preserve"> </w:t>
      </w:r>
      <w:proofErr w:type="spellStart"/>
      <w:r w:rsidRPr="00D613AE">
        <w:rPr>
          <w:sz w:val="24"/>
          <w:szCs w:val="24"/>
        </w:rPr>
        <w:t>nostrum</w:t>
      </w:r>
      <w:proofErr w:type="spellEnd"/>
      <w:r w:rsidRPr="00D613AE">
        <w:rPr>
          <w:sz w:val="24"/>
          <w:szCs w:val="24"/>
        </w:rPr>
        <w:t xml:space="preserve"> </w:t>
      </w:r>
      <w:proofErr w:type="spellStart"/>
      <w:r w:rsidRPr="00D613AE">
        <w:rPr>
          <w:sz w:val="24"/>
          <w:szCs w:val="24"/>
        </w:rPr>
        <w:t>molestias</w:t>
      </w:r>
      <w:proofErr w:type="spellEnd"/>
      <w:r w:rsidRPr="00D613AE">
        <w:rPr>
          <w:sz w:val="24"/>
          <w:szCs w:val="24"/>
        </w:rPr>
        <w:t xml:space="preserve"> </w:t>
      </w:r>
      <w:proofErr w:type="spellStart"/>
      <w:r w:rsidRPr="00D613AE">
        <w:rPr>
          <w:sz w:val="24"/>
          <w:szCs w:val="24"/>
        </w:rPr>
        <w:t>dolorem</w:t>
      </w:r>
      <w:proofErr w:type="spellEnd"/>
      <w:r w:rsidRPr="00D613AE">
        <w:rPr>
          <w:sz w:val="24"/>
          <w:szCs w:val="24"/>
        </w:rPr>
        <w:t xml:space="preserve"> </w:t>
      </w:r>
      <w:proofErr w:type="spellStart"/>
      <w:r w:rsidRPr="00D613AE">
        <w:rPr>
          <w:sz w:val="24"/>
          <w:szCs w:val="24"/>
        </w:rPr>
        <w:t>magni</w:t>
      </w:r>
      <w:proofErr w:type="spellEnd"/>
      <w:r w:rsidRPr="00D613AE">
        <w:rPr>
          <w:sz w:val="24"/>
          <w:szCs w:val="24"/>
        </w:rPr>
        <w:t xml:space="preserve"> </w:t>
      </w:r>
      <w:proofErr w:type="spellStart"/>
      <w:r w:rsidRPr="00D613AE">
        <w:rPr>
          <w:sz w:val="24"/>
          <w:szCs w:val="24"/>
        </w:rPr>
        <w:t>est.</w:t>
      </w:r>
      <w:proofErr w:type="spellEnd"/>
      <w:r w:rsidRPr="00D613AE">
        <w:rPr>
          <w:sz w:val="24"/>
          <w:szCs w:val="24"/>
        </w:rPr>
        <w:t xml:space="preserve"> </w:t>
      </w:r>
      <w:proofErr w:type="spellStart"/>
      <w:r w:rsidRPr="00D613AE">
        <w:rPr>
          <w:sz w:val="24"/>
          <w:szCs w:val="24"/>
        </w:rPr>
        <w:t>Consequuntur</w:t>
      </w:r>
      <w:proofErr w:type="spellEnd"/>
      <w:r w:rsidRPr="00D613AE">
        <w:rPr>
          <w:sz w:val="24"/>
          <w:szCs w:val="24"/>
        </w:rPr>
        <w:t xml:space="preserve"> </w:t>
      </w:r>
      <w:proofErr w:type="spellStart"/>
      <w:r w:rsidRPr="00D613AE">
        <w:rPr>
          <w:sz w:val="24"/>
          <w:szCs w:val="24"/>
        </w:rPr>
        <w:t>fugit</w:t>
      </w:r>
      <w:proofErr w:type="spellEnd"/>
      <w:r w:rsidRPr="00D613AE">
        <w:rPr>
          <w:sz w:val="24"/>
          <w:szCs w:val="24"/>
        </w:rPr>
        <w:t xml:space="preserve"> </w:t>
      </w:r>
      <w:proofErr w:type="spellStart"/>
      <w:r w:rsidRPr="00D613AE">
        <w:rPr>
          <w:sz w:val="24"/>
          <w:szCs w:val="24"/>
        </w:rPr>
        <w:t>aut</w:t>
      </w:r>
      <w:proofErr w:type="spellEnd"/>
      <w:r w:rsidRPr="00D613AE">
        <w:rPr>
          <w:sz w:val="24"/>
          <w:szCs w:val="24"/>
        </w:rPr>
        <w:t xml:space="preserve"> </w:t>
      </w:r>
      <w:proofErr w:type="spellStart"/>
      <w:r w:rsidRPr="00D613AE">
        <w:rPr>
          <w:sz w:val="24"/>
          <w:szCs w:val="24"/>
        </w:rPr>
        <w:t>amet</w:t>
      </w:r>
      <w:proofErr w:type="spellEnd"/>
      <w:r w:rsidRPr="00D613AE">
        <w:rPr>
          <w:sz w:val="24"/>
          <w:szCs w:val="24"/>
        </w:rPr>
        <w:t xml:space="preserve"> </w:t>
      </w:r>
      <w:proofErr w:type="spellStart"/>
      <w:r w:rsidRPr="00D613AE">
        <w:rPr>
          <w:sz w:val="24"/>
          <w:szCs w:val="24"/>
        </w:rPr>
        <w:t>nesciunt</w:t>
      </w:r>
      <w:proofErr w:type="spellEnd"/>
      <w:r w:rsidRPr="00D613AE">
        <w:rPr>
          <w:sz w:val="24"/>
          <w:szCs w:val="24"/>
        </w:rPr>
        <w:t xml:space="preserve"> </w:t>
      </w:r>
      <w:proofErr w:type="spellStart"/>
      <w:r w:rsidRPr="00D613AE">
        <w:rPr>
          <w:sz w:val="24"/>
          <w:szCs w:val="24"/>
        </w:rPr>
        <w:t>voluptatum</w:t>
      </w:r>
      <w:proofErr w:type="spellEnd"/>
      <w:r w:rsidRPr="00D613AE">
        <w:rPr>
          <w:sz w:val="24"/>
          <w:szCs w:val="24"/>
        </w:rPr>
        <w:t xml:space="preserve"> </w:t>
      </w:r>
      <w:proofErr w:type="spellStart"/>
      <w:r w:rsidRPr="00D613AE">
        <w:rPr>
          <w:sz w:val="24"/>
          <w:szCs w:val="24"/>
        </w:rPr>
        <w:t>id</w:t>
      </w:r>
      <w:proofErr w:type="spellEnd"/>
      <w:r w:rsidRPr="00D613AE">
        <w:rPr>
          <w:sz w:val="24"/>
          <w:szCs w:val="24"/>
        </w:rPr>
        <w:t xml:space="preserve"> </w:t>
      </w:r>
      <w:proofErr w:type="spellStart"/>
      <w:r w:rsidRPr="00D613AE">
        <w:rPr>
          <w:sz w:val="24"/>
          <w:szCs w:val="24"/>
        </w:rPr>
        <w:t>omnis</w:t>
      </w:r>
      <w:proofErr w:type="spellEnd"/>
      <w:r w:rsidRPr="00D613AE">
        <w:rPr>
          <w:sz w:val="24"/>
          <w:szCs w:val="24"/>
        </w:rPr>
        <w:t xml:space="preserve"> </w:t>
      </w:r>
      <w:proofErr w:type="spellStart"/>
      <w:r w:rsidRPr="00D613AE">
        <w:rPr>
          <w:sz w:val="24"/>
          <w:szCs w:val="24"/>
        </w:rPr>
        <w:t>aperiam</w:t>
      </w:r>
      <w:proofErr w:type="spellEnd"/>
      <w:r w:rsidRPr="00D613AE">
        <w:rPr>
          <w:sz w:val="24"/>
          <w:szCs w:val="24"/>
        </w:rPr>
        <w:t xml:space="preserve"> </w:t>
      </w:r>
      <w:proofErr w:type="spellStart"/>
      <w:r w:rsidRPr="00D613AE">
        <w:rPr>
          <w:sz w:val="24"/>
          <w:szCs w:val="24"/>
        </w:rPr>
        <w:t>numquam</w:t>
      </w:r>
      <w:proofErr w:type="spellEnd"/>
      <w:r w:rsidRPr="00D613AE">
        <w:rPr>
          <w:sz w:val="24"/>
          <w:szCs w:val="24"/>
        </w:rPr>
        <w:t xml:space="preserve"> </w:t>
      </w:r>
      <w:proofErr w:type="spellStart"/>
      <w:r w:rsidRPr="00D613AE">
        <w:rPr>
          <w:sz w:val="24"/>
          <w:szCs w:val="24"/>
        </w:rPr>
        <w:t>ratione</w:t>
      </w:r>
      <w:proofErr w:type="spellEnd"/>
      <w:r w:rsidRPr="00D613AE">
        <w:rPr>
          <w:sz w:val="24"/>
          <w:szCs w:val="24"/>
        </w:rPr>
        <w:t xml:space="preserve">. Maxime </w:t>
      </w:r>
      <w:proofErr w:type="spellStart"/>
      <w:r w:rsidRPr="00D613AE">
        <w:rPr>
          <w:sz w:val="24"/>
          <w:szCs w:val="24"/>
        </w:rPr>
        <w:t>expedita</w:t>
      </w:r>
      <w:proofErr w:type="spellEnd"/>
      <w:r w:rsidRPr="00D613AE">
        <w:rPr>
          <w:sz w:val="24"/>
          <w:szCs w:val="24"/>
        </w:rPr>
        <w:t xml:space="preserve"> </w:t>
      </w:r>
      <w:proofErr w:type="spellStart"/>
      <w:r w:rsidRPr="00D613AE">
        <w:rPr>
          <w:sz w:val="24"/>
          <w:szCs w:val="24"/>
        </w:rPr>
        <w:t>sed</w:t>
      </w:r>
      <w:proofErr w:type="spellEnd"/>
      <w:r w:rsidRPr="00D613AE">
        <w:rPr>
          <w:sz w:val="24"/>
          <w:szCs w:val="24"/>
        </w:rPr>
        <w:t xml:space="preserve"> </w:t>
      </w:r>
      <w:proofErr w:type="spellStart"/>
      <w:r w:rsidRPr="00D613AE">
        <w:rPr>
          <w:sz w:val="24"/>
          <w:szCs w:val="24"/>
        </w:rPr>
        <w:t>porro</w:t>
      </w:r>
      <w:proofErr w:type="spellEnd"/>
      <w:r w:rsidRPr="00D613AE">
        <w:rPr>
          <w:sz w:val="24"/>
          <w:szCs w:val="24"/>
        </w:rPr>
        <w:t xml:space="preserve"> </w:t>
      </w:r>
      <w:proofErr w:type="spellStart"/>
      <w:r w:rsidRPr="00D613AE">
        <w:rPr>
          <w:sz w:val="24"/>
          <w:szCs w:val="24"/>
        </w:rPr>
        <w:t>est</w:t>
      </w:r>
      <w:proofErr w:type="spellEnd"/>
      <w:r w:rsidRPr="00D613AE">
        <w:rPr>
          <w:sz w:val="24"/>
          <w:szCs w:val="24"/>
        </w:rPr>
        <w:t xml:space="preserve"> </w:t>
      </w:r>
      <w:proofErr w:type="spellStart"/>
      <w:r w:rsidRPr="00D613AE">
        <w:rPr>
          <w:sz w:val="24"/>
          <w:szCs w:val="24"/>
        </w:rPr>
        <w:t>ratione</w:t>
      </w:r>
      <w:proofErr w:type="spellEnd"/>
      <w:r w:rsidRPr="00D613AE">
        <w:rPr>
          <w:sz w:val="24"/>
          <w:szCs w:val="24"/>
        </w:rPr>
        <w:t xml:space="preserve"> </w:t>
      </w:r>
      <w:proofErr w:type="spellStart"/>
      <w:r w:rsidRPr="00D613AE">
        <w:rPr>
          <w:sz w:val="24"/>
          <w:szCs w:val="24"/>
        </w:rPr>
        <w:t>facilis</w:t>
      </w:r>
      <w:proofErr w:type="spellEnd"/>
      <w:r w:rsidRPr="00D613AE">
        <w:rPr>
          <w:sz w:val="24"/>
          <w:szCs w:val="24"/>
        </w:rPr>
        <w:t xml:space="preserve"> non </w:t>
      </w:r>
      <w:proofErr w:type="spellStart"/>
      <w:r w:rsidRPr="00D613AE">
        <w:rPr>
          <w:sz w:val="24"/>
          <w:szCs w:val="24"/>
        </w:rPr>
        <w:t>dicta</w:t>
      </w:r>
      <w:proofErr w:type="spellEnd"/>
      <w:r w:rsidRPr="00D613AE">
        <w:rPr>
          <w:sz w:val="24"/>
          <w:szCs w:val="24"/>
        </w:rPr>
        <w:t xml:space="preserve"> </w:t>
      </w:r>
      <w:proofErr w:type="spellStart"/>
      <w:r w:rsidRPr="00D613AE">
        <w:rPr>
          <w:sz w:val="24"/>
          <w:szCs w:val="24"/>
        </w:rPr>
        <w:t>reprehenderit</w:t>
      </w:r>
      <w:proofErr w:type="spellEnd"/>
      <w:r w:rsidRPr="00D613AE">
        <w:rPr>
          <w:sz w:val="24"/>
          <w:szCs w:val="24"/>
        </w:rPr>
        <w:t xml:space="preserve">. </w:t>
      </w:r>
      <w:proofErr w:type="spellStart"/>
      <w:r w:rsidRPr="00D613AE">
        <w:rPr>
          <w:sz w:val="24"/>
          <w:szCs w:val="24"/>
        </w:rPr>
        <w:t>Perspiciatis</w:t>
      </w:r>
      <w:proofErr w:type="spellEnd"/>
      <w:r w:rsidRPr="00D613AE">
        <w:rPr>
          <w:sz w:val="24"/>
          <w:szCs w:val="24"/>
        </w:rPr>
        <w:t xml:space="preserve"> </w:t>
      </w:r>
      <w:proofErr w:type="spellStart"/>
      <w:r w:rsidRPr="00D613AE">
        <w:rPr>
          <w:sz w:val="24"/>
          <w:szCs w:val="24"/>
        </w:rPr>
        <w:t>omnis</w:t>
      </w:r>
      <w:proofErr w:type="spellEnd"/>
      <w:r w:rsidRPr="00D613AE">
        <w:rPr>
          <w:sz w:val="24"/>
          <w:szCs w:val="24"/>
        </w:rPr>
        <w:t xml:space="preserve"> </w:t>
      </w:r>
      <w:proofErr w:type="spellStart"/>
      <w:r w:rsidRPr="00D613AE">
        <w:rPr>
          <w:sz w:val="24"/>
          <w:szCs w:val="24"/>
        </w:rPr>
        <w:t>aliquam</w:t>
      </w:r>
      <w:proofErr w:type="spellEnd"/>
      <w:r w:rsidRPr="00D613AE">
        <w:rPr>
          <w:sz w:val="24"/>
          <w:szCs w:val="24"/>
        </w:rPr>
        <w:t xml:space="preserve"> </w:t>
      </w:r>
      <w:proofErr w:type="spellStart"/>
      <w:r w:rsidRPr="00D613AE">
        <w:rPr>
          <w:sz w:val="24"/>
          <w:szCs w:val="24"/>
        </w:rPr>
        <w:t>aut</w:t>
      </w:r>
      <w:proofErr w:type="spellEnd"/>
      <w:r w:rsidRPr="00D613AE">
        <w:rPr>
          <w:sz w:val="24"/>
          <w:szCs w:val="24"/>
        </w:rPr>
        <w:t xml:space="preserve"> </w:t>
      </w:r>
      <w:proofErr w:type="spellStart"/>
      <w:r w:rsidRPr="00D613AE">
        <w:rPr>
          <w:sz w:val="24"/>
          <w:szCs w:val="24"/>
        </w:rPr>
        <w:t>exercitationem</w:t>
      </w:r>
      <w:proofErr w:type="spellEnd"/>
      <w:r w:rsidRPr="00D613AE">
        <w:rPr>
          <w:sz w:val="24"/>
          <w:szCs w:val="24"/>
        </w:rPr>
        <w:t xml:space="preserve"> </w:t>
      </w:r>
      <w:proofErr w:type="spellStart"/>
      <w:r w:rsidRPr="00D613AE">
        <w:rPr>
          <w:sz w:val="24"/>
          <w:szCs w:val="24"/>
        </w:rPr>
        <w:t>doloremque</w:t>
      </w:r>
      <w:proofErr w:type="spellEnd"/>
      <w:r w:rsidRPr="00D613AE">
        <w:rPr>
          <w:sz w:val="24"/>
          <w:szCs w:val="24"/>
        </w:rPr>
        <w:t>.</w:t>
      </w:r>
    </w:p>
    <w:p w14:paraId="4133A86A" w14:textId="0F52DB1C" w:rsidR="00224B37" w:rsidRDefault="00D613AE" w:rsidP="00D613AE">
      <w:pPr>
        <w:spacing w:line="288" w:lineRule="auto"/>
        <w:rPr>
          <w:sz w:val="24"/>
          <w:szCs w:val="24"/>
        </w:rPr>
      </w:pPr>
      <w:r w:rsidRPr="00D613AE">
        <w:rPr>
          <w:sz w:val="24"/>
          <w:szCs w:val="24"/>
        </w:rPr>
        <w:t xml:space="preserve">Eos cum </w:t>
      </w:r>
      <w:proofErr w:type="spellStart"/>
      <w:r w:rsidRPr="00D613AE">
        <w:rPr>
          <w:sz w:val="24"/>
          <w:szCs w:val="24"/>
        </w:rPr>
        <w:t>ratione</w:t>
      </w:r>
      <w:proofErr w:type="spellEnd"/>
      <w:r w:rsidRPr="00D613AE">
        <w:rPr>
          <w:sz w:val="24"/>
          <w:szCs w:val="24"/>
        </w:rPr>
        <w:t xml:space="preserve"> sint </w:t>
      </w:r>
      <w:proofErr w:type="spellStart"/>
      <w:r w:rsidRPr="00D613AE">
        <w:rPr>
          <w:sz w:val="24"/>
          <w:szCs w:val="24"/>
        </w:rPr>
        <w:t>sint</w:t>
      </w:r>
      <w:proofErr w:type="spellEnd"/>
      <w:r w:rsidRPr="00D613AE">
        <w:rPr>
          <w:sz w:val="24"/>
          <w:szCs w:val="24"/>
        </w:rPr>
        <w:t xml:space="preserve"> </w:t>
      </w:r>
      <w:proofErr w:type="spellStart"/>
      <w:r w:rsidRPr="00D613AE">
        <w:rPr>
          <w:sz w:val="24"/>
          <w:szCs w:val="24"/>
        </w:rPr>
        <w:t>nesciunt</w:t>
      </w:r>
      <w:proofErr w:type="spellEnd"/>
      <w:r w:rsidRPr="00D613AE">
        <w:rPr>
          <w:sz w:val="24"/>
          <w:szCs w:val="24"/>
        </w:rPr>
        <w:t xml:space="preserve"> </w:t>
      </w:r>
      <w:proofErr w:type="spellStart"/>
      <w:r w:rsidRPr="00D613AE">
        <w:rPr>
          <w:sz w:val="24"/>
          <w:szCs w:val="24"/>
        </w:rPr>
        <w:t>aspernatur</w:t>
      </w:r>
      <w:proofErr w:type="spellEnd"/>
      <w:r w:rsidRPr="00D613AE">
        <w:rPr>
          <w:sz w:val="24"/>
          <w:szCs w:val="24"/>
        </w:rPr>
        <w:t xml:space="preserve"> </w:t>
      </w:r>
      <w:proofErr w:type="spellStart"/>
      <w:r w:rsidRPr="00D613AE">
        <w:rPr>
          <w:sz w:val="24"/>
          <w:szCs w:val="24"/>
        </w:rPr>
        <w:t>voluptatem</w:t>
      </w:r>
      <w:proofErr w:type="spellEnd"/>
      <w:r w:rsidRPr="00D613AE">
        <w:rPr>
          <w:sz w:val="24"/>
          <w:szCs w:val="24"/>
        </w:rPr>
        <w:t xml:space="preserve"> minus </w:t>
      </w:r>
      <w:proofErr w:type="spellStart"/>
      <w:r w:rsidRPr="00D613AE">
        <w:rPr>
          <w:sz w:val="24"/>
          <w:szCs w:val="24"/>
        </w:rPr>
        <w:t>distinctio</w:t>
      </w:r>
      <w:proofErr w:type="spellEnd"/>
      <w:r w:rsidRPr="00D613AE">
        <w:rPr>
          <w:sz w:val="24"/>
          <w:szCs w:val="24"/>
        </w:rPr>
        <w:t xml:space="preserve"> </w:t>
      </w:r>
      <w:proofErr w:type="spellStart"/>
      <w:r w:rsidRPr="00D613AE">
        <w:rPr>
          <w:sz w:val="24"/>
          <w:szCs w:val="24"/>
        </w:rPr>
        <w:t>sunt</w:t>
      </w:r>
      <w:proofErr w:type="spellEnd"/>
      <w:r w:rsidRPr="00D613AE">
        <w:rPr>
          <w:sz w:val="24"/>
          <w:szCs w:val="24"/>
        </w:rPr>
        <w:t xml:space="preserve"> </w:t>
      </w:r>
      <w:proofErr w:type="spellStart"/>
      <w:r w:rsidRPr="00D613AE">
        <w:rPr>
          <w:sz w:val="24"/>
          <w:szCs w:val="24"/>
        </w:rPr>
        <w:t>quia</w:t>
      </w:r>
      <w:proofErr w:type="spellEnd"/>
      <w:r w:rsidRPr="00D613AE">
        <w:rPr>
          <w:sz w:val="24"/>
          <w:szCs w:val="24"/>
        </w:rPr>
        <w:t xml:space="preserve"> </w:t>
      </w:r>
      <w:proofErr w:type="spellStart"/>
      <w:r w:rsidRPr="00D613AE">
        <w:rPr>
          <w:sz w:val="24"/>
          <w:szCs w:val="24"/>
        </w:rPr>
        <w:t>autem</w:t>
      </w:r>
      <w:proofErr w:type="spellEnd"/>
      <w:r w:rsidRPr="00D613AE">
        <w:rPr>
          <w:sz w:val="24"/>
          <w:szCs w:val="24"/>
        </w:rPr>
        <w:t xml:space="preserve"> </w:t>
      </w:r>
      <w:proofErr w:type="spellStart"/>
      <w:r w:rsidRPr="00D613AE">
        <w:rPr>
          <w:sz w:val="24"/>
          <w:szCs w:val="24"/>
        </w:rPr>
        <w:t>hic</w:t>
      </w:r>
      <w:proofErr w:type="spellEnd"/>
      <w:r w:rsidRPr="00D613AE">
        <w:rPr>
          <w:sz w:val="24"/>
          <w:szCs w:val="24"/>
        </w:rPr>
        <w:t xml:space="preserve">. Nihil </w:t>
      </w:r>
      <w:proofErr w:type="spellStart"/>
      <w:r w:rsidRPr="00D613AE">
        <w:rPr>
          <w:sz w:val="24"/>
          <w:szCs w:val="24"/>
        </w:rPr>
        <w:t>enim</w:t>
      </w:r>
      <w:proofErr w:type="spellEnd"/>
      <w:r w:rsidRPr="00D613AE">
        <w:rPr>
          <w:sz w:val="24"/>
          <w:szCs w:val="24"/>
        </w:rPr>
        <w:t xml:space="preserve"> </w:t>
      </w:r>
      <w:proofErr w:type="spellStart"/>
      <w:r w:rsidRPr="00D613AE">
        <w:rPr>
          <w:sz w:val="24"/>
          <w:szCs w:val="24"/>
        </w:rPr>
        <w:t>asperiores</w:t>
      </w:r>
      <w:proofErr w:type="spellEnd"/>
      <w:r w:rsidRPr="00D613AE">
        <w:rPr>
          <w:sz w:val="24"/>
          <w:szCs w:val="24"/>
        </w:rPr>
        <w:t xml:space="preserve"> </w:t>
      </w:r>
      <w:proofErr w:type="spellStart"/>
      <w:r w:rsidRPr="00D613AE">
        <w:rPr>
          <w:sz w:val="24"/>
          <w:szCs w:val="24"/>
        </w:rPr>
        <w:t>qui</w:t>
      </w:r>
      <w:proofErr w:type="spellEnd"/>
      <w:r w:rsidRPr="00D613AE">
        <w:rPr>
          <w:sz w:val="24"/>
          <w:szCs w:val="24"/>
        </w:rPr>
        <w:t xml:space="preserve"> </w:t>
      </w:r>
      <w:proofErr w:type="spellStart"/>
      <w:r w:rsidRPr="00D613AE">
        <w:rPr>
          <w:sz w:val="24"/>
          <w:szCs w:val="24"/>
        </w:rPr>
        <w:t>voluptatem</w:t>
      </w:r>
      <w:proofErr w:type="spellEnd"/>
      <w:r w:rsidRPr="00D613AE">
        <w:rPr>
          <w:sz w:val="24"/>
          <w:szCs w:val="24"/>
        </w:rPr>
        <w:t xml:space="preserve"> </w:t>
      </w:r>
      <w:proofErr w:type="spellStart"/>
      <w:r w:rsidRPr="00D613AE">
        <w:rPr>
          <w:sz w:val="24"/>
          <w:szCs w:val="24"/>
        </w:rPr>
        <w:t>omnis</w:t>
      </w:r>
      <w:proofErr w:type="spellEnd"/>
      <w:r w:rsidRPr="00D613AE">
        <w:rPr>
          <w:sz w:val="24"/>
          <w:szCs w:val="24"/>
        </w:rPr>
        <w:t xml:space="preserve"> </w:t>
      </w:r>
      <w:proofErr w:type="spellStart"/>
      <w:r w:rsidRPr="00D613AE">
        <w:rPr>
          <w:sz w:val="24"/>
          <w:szCs w:val="24"/>
        </w:rPr>
        <w:t>amet</w:t>
      </w:r>
      <w:proofErr w:type="spellEnd"/>
      <w:r w:rsidRPr="00D613AE">
        <w:rPr>
          <w:sz w:val="24"/>
          <w:szCs w:val="24"/>
        </w:rPr>
        <w:t xml:space="preserve"> </w:t>
      </w:r>
      <w:proofErr w:type="spellStart"/>
      <w:r w:rsidRPr="00D613AE">
        <w:rPr>
          <w:sz w:val="24"/>
          <w:szCs w:val="24"/>
        </w:rPr>
        <w:t>accusantium</w:t>
      </w:r>
      <w:proofErr w:type="spellEnd"/>
      <w:r w:rsidRPr="00D613AE">
        <w:rPr>
          <w:sz w:val="24"/>
          <w:szCs w:val="24"/>
        </w:rPr>
        <w:t xml:space="preserve"> </w:t>
      </w:r>
      <w:proofErr w:type="spellStart"/>
      <w:r w:rsidRPr="00D613AE">
        <w:rPr>
          <w:sz w:val="24"/>
          <w:szCs w:val="24"/>
        </w:rPr>
        <w:t>magni</w:t>
      </w:r>
      <w:proofErr w:type="spellEnd"/>
      <w:r w:rsidRPr="00D613AE">
        <w:rPr>
          <w:sz w:val="24"/>
          <w:szCs w:val="24"/>
        </w:rPr>
        <w:t xml:space="preserve"> </w:t>
      </w:r>
      <w:proofErr w:type="spellStart"/>
      <w:r w:rsidRPr="00D613AE">
        <w:rPr>
          <w:sz w:val="24"/>
          <w:szCs w:val="24"/>
        </w:rPr>
        <w:t>qui</w:t>
      </w:r>
      <w:proofErr w:type="spellEnd"/>
      <w:r w:rsidRPr="00D613AE">
        <w:rPr>
          <w:sz w:val="24"/>
          <w:szCs w:val="24"/>
        </w:rPr>
        <w:t xml:space="preserve"> maxime. Sint </w:t>
      </w:r>
      <w:proofErr w:type="spellStart"/>
      <w:r w:rsidRPr="00D613AE">
        <w:rPr>
          <w:sz w:val="24"/>
          <w:szCs w:val="24"/>
        </w:rPr>
        <w:t>nesciunt</w:t>
      </w:r>
      <w:proofErr w:type="spellEnd"/>
      <w:r w:rsidRPr="00D613AE">
        <w:rPr>
          <w:sz w:val="24"/>
          <w:szCs w:val="24"/>
        </w:rPr>
        <w:t xml:space="preserve"> </w:t>
      </w:r>
      <w:proofErr w:type="spellStart"/>
      <w:r w:rsidRPr="00D613AE">
        <w:rPr>
          <w:sz w:val="24"/>
          <w:szCs w:val="24"/>
        </w:rPr>
        <w:t>dolores</w:t>
      </w:r>
      <w:proofErr w:type="spellEnd"/>
      <w:r w:rsidRPr="00D613AE">
        <w:rPr>
          <w:sz w:val="24"/>
          <w:szCs w:val="24"/>
        </w:rPr>
        <w:t xml:space="preserve"> </w:t>
      </w:r>
      <w:proofErr w:type="spellStart"/>
      <w:r w:rsidRPr="00D613AE">
        <w:rPr>
          <w:sz w:val="24"/>
          <w:szCs w:val="24"/>
        </w:rPr>
        <w:t>accusamus</w:t>
      </w:r>
      <w:proofErr w:type="spellEnd"/>
      <w:r w:rsidRPr="00D613AE">
        <w:rPr>
          <w:sz w:val="24"/>
          <w:szCs w:val="24"/>
        </w:rPr>
        <w:t xml:space="preserve"> </w:t>
      </w:r>
      <w:proofErr w:type="spellStart"/>
      <w:r w:rsidRPr="00D613AE">
        <w:rPr>
          <w:sz w:val="24"/>
          <w:szCs w:val="24"/>
        </w:rPr>
        <w:t>qui</w:t>
      </w:r>
      <w:proofErr w:type="spellEnd"/>
      <w:r w:rsidRPr="00D613AE">
        <w:rPr>
          <w:sz w:val="24"/>
          <w:szCs w:val="24"/>
        </w:rPr>
        <w:t xml:space="preserve"> </w:t>
      </w:r>
      <w:proofErr w:type="spellStart"/>
      <w:r w:rsidRPr="00D613AE">
        <w:rPr>
          <w:sz w:val="24"/>
          <w:szCs w:val="24"/>
        </w:rPr>
        <w:t>corrupti</w:t>
      </w:r>
      <w:proofErr w:type="spellEnd"/>
      <w:r w:rsidRPr="00D613AE">
        <w:rPr>
          <w:sz w:val="24"/>
          <w:szCs w:val="24"/>
        </w:rPr>
        <w:t xml:space="preserve"> </w:t>
      </w:r>
      <w:proofErr w:type="spellStart"/>
      <w:r w:rsidRPr="00D613AE">
        <w:rPr>
          <w:sz w:val="24"/>
          <w:szCs w:val="24"/>
        </w:rPr>
        <w:t>perspiciatis</w:t>
      </w:r>
      <w:proofErr w:type="spellEnd"/>
      <w:r w:rsidRPr="00D613AE">
        <w:rPr>
          <w:sz w:val="24"/>
          <w:szCs w:val="24"/>
        </w:rPr>
        <w:t xml:space="preserve"> </w:t>
      </w:r>
      <w:proofErr w:type="spellStart"/>
      <w:r w:rsidRPr="00D613AE">
        <w:rPr>
          <w:sz w:val="24"/>
          <w:szCs w:val="24"/>
        </w:rPr>
        <w:t>fugit</w:t>
      </w:r>
      <w:proofErr w:type="spellEnd"/>
      <w:r w:rsidRPr="00D613AE">
        <w:rPr>
          <w:sz w:val="24"/>
          <w:szCs w:val="24"/>
        </w:rPr>
        <w:t xml:space="preserve"> </w:t>
      </w:r>
      <w:proofErr w:type="spellStart"/>
      <w:r w:rsidRPr="00D613AE">
        <w:rPr>
          <w:sz w:val="24"/>
          <w:szCs w:val="24"/>
        </w:rPr>
        <w:t>necessitatibus</w:t>
      </w:r>
      <w:proofErr w:type="spellEnd"/>
      <w:r w:rsidRPr="00D613AE">
        <w:rPr>
          <w:sz w:val="24"/>
          <w:szCs w:val="24"/>
        </w:rPr>
        <w:t xml:space="preserve"> </w:t>
      </w:r>
      <w:proofErr w:type="spellStart"/>
      <w:r w:rsidRPr="00D613AE">
        <w:rPr>
          <w:sz w:val="24"/>
          <w:szCs w:val="24"/>
        </w:rPr>
        <w:t>eveniet</w:t>
      </w:r>
      <w:proofErr w:type="spellEnd"/>
      <w:r w:rsidRPr="00D613AE">
        <w:rPr>
          <w:sz w:val="24"/>
          <w:szCs w:val="24"/>
        </w:rPr>
        <w:t xml:space="preserve"> </w:t>
      </w:r>
      <w:proofErr w:type="spellStart"/>
      <w:r w:rsidRPr="00D613AE">
        <w:rPr>
          <w:sz w:val="24"/>
          <w:szCs w:val="24"/>
        </w:rPr>
        <w:t>aut</w:t>
      </w:r>
      <w:proofErr w:type="spellEnd"/>
      <w:r w:rsidRPr="00D613AE">
        <w:rPr>
          <w:sz w:val="24"/>
          <w:szCs w:val="24"/>
        </w:rPr>
        <w:t xml:space="preserve"> </w:t>
      </w:r>
      <w:proofErr w:type="spellStart"/>
      <w:r w:rsidRPr="00D613AE">
        <w:rPr>
          <w:sz w:val="24"/>
          <w:szCs w:val="24"/>
        </w:rPr>
        <w:t>odit</w:t>
      </w:r>
      <w:proofErr w:type="spellEnd"/>
      <w:r w:rsidRPr="00D613AE">
        <w:rPr>
          <w:sz w:val="24"/>
          <w:szCs w:val="24"/>
        </w:rPr>
        <w:t xml:space="preserve"> </w:t>
      </w:r>
      <w:proofErr w:type="spellStart"/>
      <w:r w:rsidRPr="00D613AE">
        <w:rPr>
          <w:sz w:val="24"/>
          <w:szCs w:val="24"/>
        </w:rPr>
        <w:t>qui</w:t>
      </w:r>
      <w:proofErr w:type="spellEnd"/>
      <w:r w:rsidRPr="00D613AE">
        <w:rPr>
          <w:sz w:val="24"/>
          <w:szCs w:val="24"/>
        </w:rPr>
        <w:t xml:space="preserve">. </w:t>
      </w:r>
      <w:proofErr w:type="spellStart"/>
      <w:r w:rsidRPr="00D613AE">
        <w:rPr>
          <w:sz w:val="24"/>
          <w:szCs w:val="24"/>
        </w:rPr>
        <w:t>Excepturi</w:t>
      </w:r>
      <w:proofErr w:type="spellEnd"/>
      <w:r w:rsidRPr="00D613AE">
        <w:rPr>
          <w:sz w:val="24"/>
          <w:szCs w:val="24"/>
        </w:rPr>
        <w:t xml:space="preserve"> ut </w:t>
      </w:r>
      <w:proofErr w:type="spellStart"/>
      <w:r w:rsidRPr="00D613AE">
        <w:rPr>
          <w:sz w:val="24"/>
          <w:szCs w:val="24"/>
        </w:rPr>
        <w:t>sed</w:t>
      </w:r>
      <w:proofErr w:type="spellEnd"/>
      <w:r w:rsidRPr="00D613AE">
        <w:rPr>
          <w:sz w:val="24"/>
          <w:szCs w:val="24"/>
        </w:rPr>
        <w:t xml:space="preserve"> </w:t>
      </w:r>
      <w:proofErr w:type="spellStart"/>
      <w:r w:rsidRPr="00D613AE">
        <w:rPr>
          <w:sz w:val="24"/>
          <w:szCs w:val="24"/>
        </w:rPr>
        <w:t>expedita</w:t>
      </w:r>
      <w:proofErr w:type="spellEnd"/>
      <w:r w:rsidRPr="00D613AE">
        <w:rPr>
          <w:sz w:val="24"/>
          <w:szCs w:val="24"/>
        </w:rPr>
        <w:t xml:space="preserve"> </w:t>
      </w:r>
      <w:proofErr w:type="spellStart"/>
      <w:r w:rsidRPr="00D613AE">
        <w:rPr>
          <w:sz w:val="24"/>
          <w:szCs w:val="24"/>
        </w:rPr>
        <w:t>magni</w:t>
      </w:r>
      <w:proofErr w:type="spellEnd"/>
      <w:r w:rsidRPr="00D613AE">
        <w:rPr>
          <w:sz w:val="24"/>
          <w:szCs w:val="24"/>
        </w:rPr>
        <w:t xml:space="preserve"> in ut quo </w:t>
      </w:r>
      <w:proofErr w:type="spellStart"/>
      <w:r w:rsidRPr="00D613AE">
        <w:rPr>
          <w:sz w:val="24"/>
          <w:szCs w:val="24"/>
        </w:rPr>
        <w:t>illo</w:t>
      </w:r>
      <w:proofErr w:type="spellEnd"/>
      <w:r w:rsidRPr="00D613AE">
        <w:rPr>
          <w:sz w:val="24"/>
          <w:szCs w:val="24"/>
        </w:rPr>
        <w:t xml:space="preserve">. </w:t>
      </w:r>
      <w:proofErr w:type="spellStart"/>
      <w:r w:rsidRPr="00D613AE">
        <w:rPr>
          <w:sz w:val="24"/>
          <w:szCs w:val="24"/>
        </w:rPr>
        <w:t>Quibusdam</w:t>
      </w:r>
      <w:proofErr w:type="spellEnd"/>
      <w:r w:rsidRPr="00D613AE">
        <w:rPr>
          <w:sz w:val="24"/>
          <w:szCs w:val="24"/>
        </w:rPr>
        <w:t xml:space="preserve"> et </w:t>
      </w:r>
      <w:proofErr w:type="spellStart"/>
      <w:r w:rsidRPr="00D613AE">
        <w:rPr>
          <w:sz w:val="24"/>
          <w:szCs w:val="24"/>
        </w:rPr>
        <w:t>consequuntur</w:t>
      </w:r>
      <w:proofErr w:type="spellEnd"/>
      <w:r w:rsidRPr="00D613AE">
        <w:rPr>
          <w:sz w:val="24"/>
          <w:szCs w:val="24"/>
        </w:rPr>
        <w:t xml:space="preserve"> </w:t>
      </w:r>
      <w:proofErr w:type="spellStart"/>
      <w:r w:rsidRPr="00D613AE">
        <w:rPr>
          <w:sz w:val="24"/>
          <w:szCs w:val="24"/>
        </w:rPr>
        <w:t>enim</w:t>
      </w:r>
      <w:proofErr w:type="spellEnd"/>
      <w:r w:rsidRPr="00D613AE">
        <w:rPr>
          <w:sz w:val="24"/>
          <w:szCs w:val="24"/>
        </w:rPr>
        <w:t xml:space="preserve"> </w:t>
      </w:r>
      <w:proofErr w:type="spellStart"/>
      <w:r w:rsidRPr="00D613AE">
        <w:rPr>
          <w:sz w:val="24"/>
          <w:szCs w:val="24"/>
        </w:rPr>
        <w:t>perferendis</w:t>
      </w:r>
      <w:proofErr w:type="spellEnd"/>
      <w:r w:rsidRPr="00D613AE">
        <w:rPr>
          <w:sz w:val="24"/>
          <w:szCs w:val="24"/>
        </w:rPr>
        <w:t xml:space="preserve"> </w:t>
      </w:r>
      <w:proofErr w:type="spellStart"/>
      <w:r w:rsidRPr="00D613AE">
        <w:rPr>
          <w:sz w:val="24"/>
          <w:szCs w:val="24"/>
        </w:rPr>
        <w:t>quis</w:t>
      </w:r>
      <w:proofErr w:type="spellEnd"/>
      <w:r w:rsidRPr="00D613AE">
        <w:rPr>
          <w:sz w:val="24"/>
          <w:szCs w:val="24"/>
        </w:rPr>
        <w:t xml:space="preserve"> </w:t>
      </w:r>
      <w:proofErr w:type="spellStart"/>
      <w:r w:rsidRPr="00D613AE">
        <w:rPr>
          <w:sz w:val="24"/>
          <w:szCs w:val="24"/>
        </w:rPr>
        <w:t>saepe</w:t>
      </w:r>
      <w:proofErr w:type="spellEnd"/>
      <w:r w:rsidRPr="00D613AE">
        <w:rPr>
          <w:sz w:val="24"/>
          <w:szCs w:val="24"/>
        </w:rPr>
        <w:t xml:space="preserve"> </w:t>
      </w:r>
      <w:proofErr w:type="spellStart"/>
      <w:r w:rsidRPr="00D613AE">
        <w:rPr>
          <w:sz w:val="24"/>
          <w:szCs w:val="24"/>
        </w:rPr>
        <w:t>sunt</w:t>
      </w:r>
      <w:proofErr w:type="spellEnd"/>
      <w:r w:rsidRPr="00D613AE">
        <w:rPr>
          <w:sz w:val="24"/>
          <w:szCs w:val="24"/>
        </w:rPr>
        <w:t xml:space="preserve">. Nam </w:t>
      </w:r>
      <w:proofErr w:type="spellStart"/>
      <w:r w:rsidRPr="00D613AE">
        <w:rPr>
          <w:sz w:val="24"/>
          <w:szCs w:val="24"/>
        </w:rPr>
        <w:t>qui</w:t>
      </w:r>
      <w:proofErr w:type="spellEnd"/>
      <w:r w:rsidRPr="00D613AE">
        <w:rPr>
          <w:sz w:val="24"/>
          <w:szCs w:val="24"/>
        </w:rPr>
        <w:t xml:space="preserve"> </w:t>
      </w:r>
      <w:proofErr w:type="spellStart"/>
      <w:r w:rsidRPr="00D613AE">
        <w:rPr>
          <w:sz w:val="24"/>
          <w:szCs w:val="24"/>
        </w:rPr>
        <w:t>dolorum</w:t>
      </w:r>
      <w:proofErr w:type="spellEnd"/>
      <w:r w:rsidRPr="00D613AE">
        <w:rPr>
          <w:sz w:val="24"/>
          <w:szCs w:val="24"/>
        </w:rPr>
        <w:t xml:space="preserve"> </w:t>
      </w:r>
      <w:proofErr w:type="spellStart"/>
      <w:r w:rsidRPr="00D613AE">
        <w:rPr>
          <w:sz w:val="24"/>
          <w:szCs w:val="24"/>
        </w:rPr>
        <w:t>numquam</w:t>
      </w:r>
      <w:proofErr w:type="spellEnd"/>
      <w:r w:rsidRPr="00D613AE">
        <w:rPr>
          <w:sz w:val="24"/>
          <w:szCs w:val="24"/>
        </w:rPr>
        <w:t xml:space="preserve"> </w:t>
      </w:r>
      <w:proofErr w:type="spellStart"/>
      <w:r w:rsidRPr="00D613AE">
        <w:rPr>
          <w:sz w:val="24"/>
          <w:szCs w:val="24"/>
        </w:rPr>
        <w:t>debitis</w:t>
      </w:r>
      <w:proofErr w:type="spellEnd"/>
      <w:r w:rsidRPr="00D613AE">
        <w:rPr>
          <w:sz w:val="24"/>
          <w:szCs w:val="24"/>
        </w:rPr>
        <w:t xml:space="preserve"> </w:t>
      </w:r>
      <w:proofErr w:type="spellStart"/>
      <w:r w:rsidRPr="00D613AE">
        <w:rPr>
          <w:sz w:val="24"/>
          <w:szCs w:val="24"/>
        </w:rPr>
        <w:t>facere</w:t>
      </w:r>
      <w:proofErr w:type="spellEnd"/>
      <w:r w:rsidRPr="00D613AE">
        <w:rPr>
          <w:sz w:val="24"/>
          <w:szCs w:val="24"/>
        </w:rPr>
        <w:t xml:space="preserve"> </w:t>
      </w:r>
      <w:proofErr w:type="spellStart"/>
      <w:r w:rsidRPr="00D613AE">
        <w:rPr>
          <w:sz w:val="24"/>
          <w:szCs w:val="24"/>
        </w:rPr>
        <w:t>omnis</w:t>
      </w:r>
      <w:proofErr w:type="spellEnd"/>
      <w:r w:rsidRPr="00D613AE">
        <w:rPr>
          <w:sz w:val="24"/>
          <w:szCs w:val="24"/>
        </w:rPr>
        <w:t xml:space="preserve"> </w:t>
      </w:r>
      <w:proofErr w:type="spellStart"/>
      <w:r w:rsidRPr="00D613AE">
        <w:rPr>
          <w:sz w:val="24"/>
          <w:szCs w:val="24"/>
        </w:rPr>
        <w:t>itaque</w:t>
      </w:r>
      <w:proofErr w:type="spellEnd"/>
      <w:r w:rsidRPr="00D613AE">
        <w:rPr>
          <w:sz w:val="24"/>
          <w:szCs w:val="24"/>
        </w:rPr>
        <w:t xml:space="preserve"> </w:t>
      </w:r>
      <w:proofErr w:type="spellStart"/>
      <w:r w:rsidRPr="00D613AE">
        <w:rPr>
          <w:sz w:val="24"/>
          <w:szCs w:val="24"/>
        </w:rPr>
        <w:t>velit</w:t>
      </w:r>
      <w:proofErr w:type="spellEnd"/>
      <w:r w:rsidRPr="00D613AE">
        <w:rPr>
          <w:sz w:val="24"/>
          <w:szCs w:val="24"/>
        </w:rPr>
        <w:t xml:space="preserve"> ut </w:t>
      </w:r>
      <w:proofErr w:type="spellStart"/>
      <w:r w:rsidRPr="00D613AE">
        <w:rPr>
          <w:sz w:val="24"/>
          <w:szCs w:val="24"/>
        </w:rPr>
        <w:t>eos</w:t>
      </w:r>
      <w:proofErr w:type="spellEnd"/>
      <w:r w:rsidRPr="00D613AE">
        <w:rPr>
          <w:sz w:val="24"/>
          <w:szCs w:val="24"/>
        </w:rPr>
        <w:t xml:space="preserve"> </w:t>
      </w:r>
      <w:proofErr w:type="spellStart"/>
      <w:r w:rsidRPr="00D613AE">
        <w:rPr>
          <w:sz w:val="24"/>
          <w:szCs w:val="24"/>
        </w:rPr>
        <w:t>corrupti</w:t>
      </w:r>
      <w:proofErr w:type="spellEnd"/>
      <w:r w:rsidRPr="00D613AE">
        <w:rPr>
          <w:sz w:val="24"/>
          <w:szCs w:val="24"/>
        </w:rPr>
        <w:t xml:space="preserve"> </w:t>
      </w:r>
      <w:proofErr w:type="spellStart"/>
      <w:r w:rsidRPr="00D613AE">
        <w:rPr>
          <w:sz w:val="24"/>
          <w:szCs w:val="24"/>
        </w:rPr>
        <w:t>velit</w:t>
      </w:r>
      <w:proofErr w:type="spellEnd"/>
      <w:r w:rsidRPr="00D613AE">
        <w:rPr>
          <w:sz w:val="24"/>
          <w:szCs w:val="24"/>
        </w:rPr>
        <w:t xml:space="preserve"> </w:t>
      </w:r>
      <w:proofErr w:type="spellStart"/>
      <w:r w:rsidRPr="00D613AE">
        <w:rPr>
          <w:sz w:val="24"/>
          <w:szCs w:val="24"/>
        </w:rPr>
        <w:t>omnis</w:t>
      </w:r>
      <w:proofErr w:type="spellEnd"/>
      <w:r w:rsidRPr="00D613AE">
        <w:rPr>
          <w:sz w:val="24"/>
          <w:szCs w:val="24"/>
        </w:rPr>
        <w:t>.</w:t>
      </w:r>
    </w:p>
    <w:p w14:paraId="58616BB1" w14:textId="77777777" w:rsidR="000D6B7E" w:rsidRDefault="000D6B7E" w:rsidP="00D613AE">
      <w:pPr>
        <w:spacing w:line="288" w:lineRule="auto"/>
        <w:rPr>
          <w:b/>
          <w:color w:val="58A671"/>
          <w:sz w:val="28"/>
          <w:szCs w:val="28"/>
        </w:rPr>
      </w:pPr>
    </w:p>
    <w:p w14:paraId="04325E98" w14:textId="7B14E80B" w:rsidR="007A64CC" w:rsidRPr="00CA6F4A" w:rsidRDefault="009B0253" w:rsidP="00C03EA8">
      <w:pPr>
        <w:pStyle w:val="Kop3"/>
      </w:pPr>
      <w:r w:rsidRPr="00CA6F4A">
        <w:t>F</w:t>
      </w:r>
      <w:r w:rsidR="006679FD">
        <w:t>oto’s</w:t>
      </w:r>
    </w:p>
    <w:sectPr w:rsidR="007A64CC" w:rsidRPr="00CA6F4A">
      <w:headerReference w:type="even" r:id="rId8"/>
      <w:headerReference w:type="first" r:id="rId9"/>
      <w:pgSz w:w="11906" w:h="16838"/>
      <w:pgMar w:top="1417" w:right="1417" w:bottom="1417" w:left="1417" w:header="708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2C8D9" w14:textId="77777777" w:rsidR="006C71DB" w:rsidRDefault="006C71DB">
      <w:pPr>
        <w:spacing w:after="0" w:line="240" w:lineRule="auto"/>
      </w:pPr>
      <w:r>
        <w:separator/>
      </w:r>
    </w:p>
  </w:endnote>
  <w:endnote w:type="continuationSeparator" w:id="0">
    <w:p w14:paraId="525B6193" w14:textId="77777777" w:rsidR="006C71DB" w:rsidRDefault="006C7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(Hoofdtekst CS)"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FBA7E" w14:textId="77777777" w:rsidR="006C71DB" w:rsidRDefault="006C71DB">
      <w:pPr>
        <w:spacing w:after="0" w:line="240" w:lineRule="auto"/>
      </w:pPr>
      <w:r>
        <w:separator/>
      </w:r>
    </w:p>
  </w:footnote>
  <w:footnote w:type="continuationSeparator" w:id="0">
    <w:p w14:paraId="1C93655E" w14:textId="77777777" w:rsidR="006C71DB" w:rsidRDefault="006C7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A0EAF" w14:textId="77777777" w:rsidR="003A08E1" w:rsidRDefault="009B0253">
    <w:pPr>
      <w:pStyle w:val="Koptekst"/>
    </w:pPr>
    <w:r>
      <w:rPr>
        <w:noProof/>
        <w:lang w:eastAsia="nl-NL"/>
      </w:rPr>
      <w:drawing>
        <wp:anchor distT="0" distB="0" distL="0" distR="0" simplePos="0" relativeHeight="251658752" behindDoc="1" locked="0" layoutInCell="1" allowOverlap="1" wp14:anchorId="54FCCBB4" wp14:editId="011F9D8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89590"/>
          <wp:effectExtent l="0" t="0" r="0" b="0"/>
          <wp:wrapNone/>
          <wp:docPr id="6" name="WordPictureWatermark121216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ordPictureWatermark1212165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8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9D8A0" w14:textId="77777777" w:rsidR="003A08E1" w:rsidRDefault="009B0253">
    <w:pPr>
      <w:pStyle w:val="Koptekst"/>
    </w:pPr>
    <w:r>
      <w:rPr>
        <w:noProof/>
        <w:lang w:eastAsia="nl-NL"/>
      </w:rPr>
      <w:drawing>
        <wp:anchor distT="0" distB="0" distL="0" distR="0" simplePos="0" relativeHeight="251657728" behindDoc="1" locked="0" layoutInCell="1" allowOverlap="1" wp14:anchorId="42AD88DF" wp14:editId="1668B2C6">
          <wp:simplePos x="0" y="0"/>
          <wp:positionH relativeFrom="column">
            <wp:posOffset>-898525</wp:posOffset>
          </wp:positionH>
          <wp:positionV relativeFrom="paragraph">
            <wp:posOffset>-447040</wp:posOffset>
          </wp:positionV>
          <wp:extent cx="7559040" cy="10689590"/>
          <wp:effectExtent l="0" t="0" r="0" b="0"/>
          <wp:wrapNone/>
          <wp:docPr id="8" name="WordPictureWatermark121216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ordPictureWatermark1212165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89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51233"/>
    <w:multiLevelType w:val="multilevel"/>
    <w:tmpl w:val="DE0280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6E16F7C"/>
    <w:multiLevelType w:val="hybridMultilevel"/>
    <w:tmpl w:val="73EA5E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57511C"/>
    <w:multiLevelType w:val="multilevel"/>
    <w:tmpl w:val="C192A87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49914405">
    <w:abstractNumId w:val="2"/>
  </w:num>
  <w:num w:numId="2" w16cid:durableId="1110704898">
    <w:abstractNumId w:val="0"/>
  </w:num>
  <w:num w:numId="3" w16cid:durableId="754522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7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eac09b90-2a35-4298-818e-5f456719b466"/>
  </w:docVars>
  <w:rsids>
    <w:rsidRoot w:val="003A08E1"/>
    <w:rsid w:val="000C3642"/>
    <w:rsid w:val="000D6B7E"/>
    <w:rsid w:val="001C444C"/>
    <w:rsid w:val="00217A44"/>
    <w:rsid w:val="00224B37"/>
    <w:rsid w:val="002361B8"/>
    <w:rsid w:val="00392297"/>
    <w:rsid w:val="003A08E1"/>
    <w:rsid w:val="0047379B"/>
    <w:rsid w:val="005706B3"/>
    <w:rsid w:val="005D276D"/>
    <w:rsid w:val="006679FD"/>
    <w:rsid w:val="006C71DB"/>
    <w:rsid w:val="00744706"/>
    <w:rsid w:val="007A64CC"/>
    <w:rsid w:val="007B02DA"/>
    <w:rsid w:val="009B0253"/>
    <w:rsid w:val="00A32F9E"/>
    <w:rsid w:val="00AC1A49"/>
    <w:rsid w:val="00B1540D"/>
    <w:rsid w:val="00C03EA8"/>
    <w:rsid w:val="00C77B04"/>
    <w:rsid w:val="00CA6F4A"/>
    <w:rsid w:val="00CC470E"/>
    <w:rsid w:val="00D613AE"/>
    <w:rsid w:val="00DF548C"/>
    <w:rsid w:val="00E358C2"/>
    <w:rsid w:val="00EA28E4"/>
    <w:rsid w:val="00F22D45"/>
    <w:rsid w:val="00F53E85"/>
    <w:rsid w:val="00FF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E366"/>
  <w15:docId w15:val="{1334F71E-6AFD-9646-871F-4D9B05FDB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17A44"/>
    <w:pPr>
      <w:spacing w:after="200" w:line="276" w:lineRule="auto"/>
    </w:p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03EA8"/>
    <w:pPr>
      <w:keepNext/>
      <w:keepLines/>
      <w:spacing w:before="40" w:after="0"/>
      <w:outlineLvl w:val="1"/>
    </w:pPr>
    <w:rPr>
      <w:rFonts w:ascii="Arial" w:eastAsiaTheme="majorEastAsia" w:hAnsi="Arial" w:cs="Arial"/>
      <w:b/>
      <w:bCs/>
      <w:color w:val="1B9F82"/>
      <w:sz w:val="56"/>
      <w:szCs w:val="5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03EA8"/>
    <w:pPr>
      <w:keepNext/>
      <w:keepLines/>
      <w:spacing w:before="40" w:after="0"/>
      <w:outlineLvl w:val="2"/>
    </w:pPr>
    <w:rPr>
      <w:rFonts w:ascii="Arial" w:eastAsiaTheme="majorEastAsia" w:hAnsi="Arial" w:cs="Arial"/>
      <w:color w:val="1B9F82"/>
      <w:sz w:val="48"/>
      <w:szCs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BallontekstChar">
    <w:name w:val="Ballontekst Char"/>
    <w:basedOn w:val="Standaardalinea-lettertype"/>
    <w:link w:val="Ballontekst"/>
    <w:uiPriority w:val="99"/>
    <w:semiHidden/>
    <w:qFormat/>
    <w:rsid w:val="00F21134"/>
    <w:rPr>
      <w:rFonts w:ascii="Tahoma" w:hAnsi="Tahoma" w:cs="Tahoma"/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uiPriority w:val="99"/>
    <w:qFormat/>
    <w:rsid w:val="00932773"/>
  </w:style>
  <w:style w:type="character" w:customStyle="1" w:styleId="VoettekstChar">
    <w:name w:val="Voettekst Char"/>
    <w:basedOn w:val="Standaardalinea-lettertype"/>
    <w:link w:val="Voettekst"/>
    <w:uiPriority w:val="99"/>
    <w:qFormat/>
    <w:rsid w:val="00932773"/>
  </w:style>
  <w:style w:type="character" w:customStyle="1" w:styleId="LineNumbering">
    <w:name w:val="Line Numbering"/>
    <w:qFormat/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lattetekst">
    <w:name w:val="Body Text"/>
    <w:basedOn w:val="Standaard"/>
    <w:pPr>
      <w:spacing w:after="140"/>
    </w:pPr>
  </w:style>
  <w:style w:type="paragraph" w:styleId="Lijst">
    <w:name w:val="List"/>
    <w:basedOn w:val="Plattetekst"/>
    <w:rPr>
      <w:rFonts w:cs="Arial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ard"/>
    <w:qFormat/>
    <w:pPr>
      <w:suppressLineNumbers/>
    </w:pPr>
    <w:rPr>
      <w:rFonts w:cs="Arial"/>
    </w:rPr>
  </w:style>
  <w:style w:type="paragraph" w:styleId="Ballontekst">
    <w:name w:val="Balloon Text"/>
    <w:basedOn w:val="Standaard"/>
    <w:link w:val="BallontekstChar"/>
    <w:uiPriority w:val="99"/>
    <w:semiHidden/>
    <w:unhideWhenUsed/>
    <w:qFormat/>
    <w:rsid w:val="00F2113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Koptekstenvoettekst">
    <w:name w:val="Koptekst en voettekst"/>
    <w:basedOn w:val="Standaard"/>
    <w:qFormat/>
  </w:style>
  <w:style w:type="paragraph" w:styleId="Koptekst">
    <w:name w:val="header"/>
    <w:basedOn w:val="Standaard"/>
    <w:link w:val="KoptekstChar"/>
    <w:uiPriority w:val="99"/>
    <w:unhideWhenUsed/>
    <w:rsid w:val="00932773"/>
    <w:pPr>
      <w:tabs>
        <w:tab w:val="center" w:pos="4536"/>
        <w:tab w:val="right" w:pos="9072"/>
      </w:tabs>
      <w:spacing w:after="0" w:line="240" w:lineRule="auto"/>
    </w:pPr>
  </w:style>
  <w:style w:type="paragraph" w:styleId="Voettekst">
    <w:name w:val="footer"/>
    <w:basedOn w:val="Standaard"/>
    <w:link w:val="VoettekstChar"/>
    <w:uiPriority w:val="99"/>
    <w:unhideWhenUsed/>
    <w:rsid w:val="00932773"/>
    <w:pPr>
      <w:tabs>
        <w:tab w:val="center" w:pos="4536"/>
        <w:tab w:val="right" w:pos="9072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54550B"/>
    <w:pPr>
      <w:ind w:left="720"/>
      <w:contextualSpacing/>
    </w:pPr>
  </w:style>
  <w:style w:type="paragraph" w:customStyle="1" w:styleId="Inhoudtabel">
    <w:name w:val="Inhoud tabel"/>
    <w:basedOn w:val="Standaard"/>
    <w:qFormat/>
    <w:pPr>
      <w:widowControl w:val="0"/>
      <w:suppressLineNumbers/>
    </w:pPr>
  </w:style>
  <w:style w:type="paragraph" w:customStyle="1" w:styleId="Tabelkop">
    <w:name w:val="Tabelkop"/>
    <w:basedOn w:val="Inhoudtabel"/>
    <w:qFormat/>
    <w:pPr>
      <w:jc w:val="center"/>
    </w:pPr>
    <w:rPr>
      <w:b/>
      <w:bCs/>
    </w:rPr>
  </w:style>
  <w:style w:type="paragraph" w:styleId="Revisie">
    <w:name w:val="Revision"/>
    <w:uiPriority w:val="99"/>
    <w:semiHidden/>
    <w:qFormat/>
    <w:rsid w:val="00832C84"/>
    <w:pPr>
      <w:suppressAutoHyphens w:val="0"/>
    </w:pPr>
  </w:style>
  <w:style w:type="numbering" w:customStyle="1" w:styleId="Geenlijst1">
    <w:name w:val="Geen lijst1"/>
    <w:uiPriority w:val="99"/>
    <w:semiHidden/>
    <w:unhideWhenUsed/>
    <w:qFormat/>
  </w:style>
  <w:style w:type="table" w:styleId="Tabelraster">
    <w:name w:val="Table Grid"/>
    <w:basedOn w:val="Standaardtabel"/>
    <w:uiPriority w:val="59"/>
    <w:rsid w:val="00004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jsttabel3-Accent31">
    <w:name w:val="Lijsttabel 3 - Accent 31"/>
    <w:basedOn w:val="Standaardtabel"/>
    <w:uiPriority w:val="48"/>
    <w:rsid w:val="002361B8"/>
    <w:rPr>
      <w:rFonts w:ascii="Arial" w:hAnsi="Arial" w:cs="Calibri (Hoofdtekst CS)"/>
      <w:sz w:val="32"/>
    </w:rPr>
    <w:tblPr>
      <w:tblStyleRowBandSize w:val="1"/>
      <w:tblStyleColBandSize w:val="1"/>
      <w:tblBorders>
        <w:top w:val="single" w:sz="4" w:space="0" w:color="1B9F82"/>
        <w:bottom w:val="single" w:sz="4" w:space="0" w:color="1B9F82"/>
        <w:insideV w:val="single" w:sz="4" w:space="0" w:color="1B9F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character" w:customStyle="1" w:styleId="Kop2Char">
    <w:name w:val="Kop 2 Char"/>
    <w:basedOn w:val="Standaardalinea-lettertype"/>
    <w:link w:val="Kop2"/>
    <w:uiPriority w:val="9"/>
    <w:rsid w:val="00C03EA8"/>
    <w:rPr>
      <w:rFonts w:ascii="Arial" w:eastAsiaTheme="majorEastAsia" w:hAnsi="Arial" w:cs="Arial"/>
      <w:b/>
      <w:bCs/>
      <w:color w:val="1B9F82"/>
      <w:sz w:val="56"/>
      <w:szCs w:val="56"/>
    </w:rPr>
  </w:style>
  <w:style w:type="character" w:customStyle="1" w:styleId="Kop3Char">
    <w:name w:val="Kop 3 Char"/>
    <w:basedOn w:val="Standaardalinea-lettertype"/>
    <w:link w:val="Kop3"/>
    <w:uiPriority w:val="9"/>
    <w:rsid w:val="00C03EA8"/>
    <w:rPr>
      <w:rFonts w:ascii="Arial" w:eastAsiaTheme="majorEastAsia" w:hAnsi="Arial" w:cs="Arial"/>
      <w:color w:val="1B9F82"/>
      <w:sz w:val="48"/>
      <w:szCs w:val="48"/>
    </w:rPr>
  </w:style>
  <w:style w:type="table" w:customStyle="1" w:styleId="Stijl1">
    <w:name w:val="Stijl1"/>
    <w:basedOn w:val="Standaardtabel"/>
    <w:uiPriority w:val="99"/>
    <w:rsid w:val="00744706"/>
    <w:pPr>
      <w:suppressAutoHyphens w:val="0"/>
    </w:pPr>
    <w:rPr>
      <w:rFonts w:ascii="Arial" w:hAnsi="Arial"/>
    </w:rPr>
    <w:tblPr>
      <w:tblBorders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table" w:customStyle="1" w:styleId="Wonensjablon">
    <w:name w:val="Wonen sjablon"/>
    <w:basedOn w:val="Standaardtabel"/>
    <w:uiPriority w:val="99"/>
    <w:rsid w:val="002361B8"/>
    <w:pPr>
      <w:suppressAutoHyphens w:val="0"/>
    </w:pPr>
    <w:rPr>
      <w:rFonts w:ascii="Arial" w:hAnsi="Arial"/>
      <w:sz w:val="32"/>
    </w:rPr>
    <w:tblPr/>
    <w:tblStylePr w:type="lastRow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3A01F-02B2-4960-9141-9FC34874F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439</Words>
  <Characters>2416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Henk</dc:creator>
  <cp:lastModifiedBy>Joe Hoey</cp:lastModifiedBy>
  <cp:revision>8</cp:revision>
  <cp:lastPrinted>2025-03-03T17:54:00Z</cp:lastPrinted>
  <dcterms:created xsi:type="dcterms:W3CDTF">2025-10-01T09:02:00Z</dcterms:created>
  <dcterms:modified xsi:type="dcterms:W3CDTF">2025-10-13T17:18:00Z</dcterms:modified>
  <dc:language>nl-NL</dc:language>
</cp:coreProperties>
</file>